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C75D3" w14:textId="77777777" w:rsidR="00EA6C7C" w:rsidRPr="00571687" w:rsidRDefault="00EA6C7C" w:rsidP="00EA6C7C">
      <w:pPr>
        <w:jc w:val="center"/>
        <w:rPr>
          <w:sz w:val="20"/>
          <w:lang w:val="en-GB"/>
        </w:rPr>
      </w:pPr>
      <w:r w:rsidRPr="00571687">
        <w:rPr>
          <w:sz w:val="20"/>
          <w:lang w:val="en-GB"/>
        </w:rPr>
        <w:br/>
      </w:r>
    </w:p>
    <w:p w14:paraId="5700E808" w14:textId="77777777" w:rsidR="004759A5" w:rsidRDefault="00C66544" w:rsidP="00EA6C7C">
      <w:pPr>
        <w:jc w:val="center"/>
        <w:rPr>
          <w:b/>
          <w:sz w:val="28"/>
          <w:szCs w:val="28"/>
          <w:lang w:val="en-GB"/>
        </w:rPr>
      </w:pPr>
      <w:r>
        <w:rPr>
          <w:b/>
          <w:sz w:val="28"/>
          <w:szCs w:val="28"/>
          <w:lang w:val="en-GB"/>
        </w:rPr>
        <w:t xml:space="preserve">Additional </w:t>
      </w:r>
      <w:r w:rsidR="003C15AF">
        <w:rPr>
          <w:b/>
          <w:sz w:val="28"/>
          <w:szCs w:val="28"/>
          <w:lang w:val="en-GB"/>
        </w:rPr>
        <w:t>information about the Contract Notice</w:t>
      </w:r>
    </w:p>
    <w:p w14:paraId="58D26694" w14:textId="77777777" w:rsidR="004759A5" w:rsidRDefault="004759A5" w:rsidP="00EA6C7C">
      <w:pPr>
        <w:jc w:val="center"/>
        <w:rPr>
          <w:b/>
          <w:sz w:val="28"/>
          <w:szCs w:val="28"/>
          <w:lang w:val="en-GB"/>
        </w:rPr>
      </w:pPr>
    </w:p>
    <w:p w14:paraId="6E36A0F9" w14:textId="77777777" w:rsidR="00EA6C7C" w:rsidRPr="004759A5" w:rsidRDefault="003C15AF" w:rsidP="004759A5">
      <w:pPr>
        <w:rPr>
          <w:rStyle w:val="Enfasigrassetto"/>
          <w:b w:val="0"/>
          <w:sz w:val="28"/>
          <w:szCs w:val="28"/>
          <w:highlight w:val="yellow"/>
          <w:lang w:val="en-GB"/>
        </w:rPr>
      </w:pPr>
      <w:r w:rsidRPr="004759A5">
        <w:rPr>
          <w:sz w:val="28"/>
          <w:szCs w:val="28"/>
          <w:lang w:val="en-GB"/>
        </w:rPr>
        <w:br/>
      </w:r>
    </w:p>
    <w:p w14:paraId="40CA69EB" w14:textId="36833D66" w:rsidR="00EA6C7C" w:rsidRPr="00571687" w:rsidRDefault="00EA6C7C" w:rsidP="0025703B">
      <w:pPr>
        <w:spacing w:after="240"/>
        <w:jc w:val="center"/>
        <w:rPr>
          <w:sz w:val="28"/>
          <w:szCs w:val="28"/>
          <w:lang w:val="en-GB"/>
        </w:rPr>
      </w:pPr>
      <w:r w:rsidRPr="00571687">
        <w:rPr>
          <w:rStyle w:val="Enfasigrassetto"/>
          <w:sz w:val="28"/>
          <w:szCs w:val="28"/>
          <w:lang w:val="en-GB"/>
        </w:rPr>
        <w:t>&lt;</w:t>
      </w:r>
      <w:r w:rsidR="002D79EE">
        <w:rPr>
          <w:rStyle w:val="Enfasigrassetto"/>
          <w:sz w:val="28"/>
          <w:szCs w:val="28"/>
          <w:lang w:val="en-GB"/>
        </w:rPr>
        <w:t>Fuel Supply</w:t>
      </w:r>
      <w:r w:rsidRPr="00571687">
        <w:rPr>
          <w:rStyle w:val="Enfasigrassetto"/>
          <w:sz w:val="28"/>
          <w:szCs w:val="28"/>
          <w:lang w:val="en-GB"/>
        </w:rPr>
        <w:t>&gt;</w:t>
      </w:r>
      <w:r w:rsidRPr="00571687">
        <w:rPr>
          <w:rStyle w:val="Enfasigrassetto"/>
          <w:sz w:val="28"/>
          <w:szCs w:val="28"/>
          <w:lang w:val="en-GB"/>
        </w:rPr>
        <w:br/>
      </w:r>
      <w:r>
        <w:rPr>
          <w:rStyle w:val="Enfasigrassetto"/>
          <w:sz w:val="28"/>
          <w:szCs w:val="28"/>
          <w:lang w:val="en-GB"/>
        </w:rPr>
        <w:t>&lt;</w:t>
      </w:r>
      <w:r w:rsidRPr="00AB0201">
        <w:rPr>
          <w:rStyle w:val="Enfasigrassetto"/>
          <w:sz w:val="28"/>
          <w:szCs w:val="28"/>
          <w:lang w:val="en-GB"/>
        </w:rPr>
        <w:t>Location -</w:t>
      </w:r>
      <w:r w:rsidRPr="00571687">
        <w:rPr>
          <w:rStyle w:val="Enfasigrassetto"/>
          <w:sz w:val="28"/>
          <w:szCs w:val="28"/>
          <w:lang w:val="en-GB"/>
        </w:rPr>
        <w:t xml:space="preserve"> </w:t>
      </w:r>
      <w:r w:rsidR="00294C98">
        <w:rPr>
          <w:rStyle w:val="Enfasicorsivo"/>
          <w:i w:val="0"/>
          <w:sz w:val="28"/>
          <w:szCs w:val="28"/>
          <w:lang w:val="en-GB"/>
        </w:rPr>
        <w:t>Rwanda</w:t>
      </w:r>
      <w:r w:rsidRPr="00571687">
        <w:rPr>
          <w:rStyle w:val="Enfasicorsivo"/>
          <w:i w:val="0"/>
          <w:sz w:val="28"/>
          <w:szCs w:val="28"/>
          <w:lang w:val="en-GB"/>
        </w:rPr>
        <w:t xml:space="preserve"> </w:t>
      </w:r>
      <w:r w:rsidRPr="00571687">
        <w:rPr>
          <w:rStyle w:val="Enfasigrassetto"/>
          <w:sz w:val="28"/>
          <w:szCs w:val="28"/>
          <w:lang w:val="en-GB"/>
        </w:rPr>
        <w:t>&gt;</w:t>
      </w:r>
    </w:p>
    <w:p w14:paraId="20618759" w14:textId="65B8C65E" w:rsidR="009A3842" w:rsidRPr="00E916CF" w:rsidRDefault="009A3842" w:rsidP="00B71BDF">
      <w:pPr>
        <w:outlineLvl w:val="0"/>
        <w:rPr>
          <w:lang w:val="en-GB"/>
        </w:rPr>
      </w:pPr>
      <w:r w:rsidRPr="00E916CF">
        <w:rPr>
          <w:rStyle w:val="Enfasigrassetto"/>
          <w:sz w:val="22"/>
          <w:szCs w:val="22"/>
          <w:lang w:val="en-GB"/>
        </w:rPr>
        <w:t>Nature of contract</w:t>
      </w:r>
    </w:p>
    <w:p w14:paraId="77F5B234" w14:textId="5F61D575" w:rsidR="005407B9" w:rsidRPr="00AB0201" w:rsidRDefault="004338DF" w:rsidP="00100AF9">
      <w:pPr>
        <w:ind w:firstLine="360"/>
        <w:rPr>
          <w:rStyle w:val="Enfasigrassetto"/>
          <w:b w:val="0"/>
          <w:szCs w:val="22"/>
        </w:rPr>
      </w:pPr>
      <w:r w:rsidRPr="00AB0201">
        <w:rPr>
          <w:rStyle w:val="Enfasigrassetto"/>
          <w:b w:val="0"/>
          <w:sz w:val="22"/>
          <w:szCs w:val="22"/>
          <w:lang w:val="en-GB"/>
        </w:rPr>
        <w:t>F</w:t>
      </w:r>
      <w:r w:rsidR="00294C98" w:rsidRPr="00AB0201">
        <w:rPr>
          <w:rStyle w:val="Enfasigrassetto"/>
          <w:b w:val="0"/>
          <w:sz w:val="22"/>
          <w:szCs w:val="22"/>
          <w:lang w:val="en-GB"/>
        </w:rPr>
        <w:t xml:space="preserve">or supply contracts </w:t>
      </w:r>
      <w:r w:rsidR="005407B9" w:rsidRPr="00AB0201">
        <w:rPr>
          <w:rStyle w:val="Enfasigrassetto"/>
          <w:b w:val="0"/>
          <w:sz w:val="22"/>
          <w:szCs w:val="22"/>
          <w:lang w:val="en-GB"/>
        </w:rPr>
        <w:t>unit price</w:t>
      </w:r>
    </w:p>
    <w:p w14:paraId="68DF593A" w14:textId="77777777" w:rsidR="00AA22A5" w:rsidRPr="00DD2F41" w:rsidRDefault="00AA22A5" w:rsidP="00170460">
      <w:pPr>
        <w:pStyle w:val="PRAGHeading2"/>
        <w:ind w:left="426" w:hanging="426"/>
        <w:rPr>
          <w:rStyle w:val="Enfasigrassetto"/>
          <w:sz w:val="22"/>
          <w:szCs w:val="22"/>
          <w:lang w:val="en-GB"/>
        </w:rPr>
      </w:pPr>
      <w:r w:rsidRPr="00DD2F41">
        <w:rPr>
          <w:rStyle w:val="Enfasigrassetto"/>
          <w:sz w:val="22"/>
          <w:szCs w:val="22"/>
          <w:lang w:val="en-GB"/>
        </w:rPr>
        <w:t>Programme</w:t>
      </w:r>
      <w:r>
        <w:rPr>
          <w:rStyle w:val="Enfasigrassetto"/>
          <w:sz w:val="22"/>
          <w:szCs w:val="22"/>
          <w:lang w:val="en-GB"/>
        </w:rPr>
        <w:t xml:space="preserve"> title</w:t>
      </w:r>
    </w:p>
    <w:p w14:paraId="5B6EF26A" w14:textId="30969D93" w:rsidR="00AA22A5" w:rsidRPr="000B60D8" w:rsidRDefault="00294C98" w:rsidP="00AA22A5">
      <w:pPr>
        <w:pStyle w:val="PRAGHeading2"/>
        <w:numPr>
          <w:ilvl w:val="0"/>
          <w:numId w:val="0"/>
        </w:numPr>
        <w:ind w:left="426"/>
        <w:rPr>
          <w:lang w:val="it-IT"/>
        </w:rPr>
      </w:pPr>
      <w:r w:rsidRPr="000B60D8">
        <w:rPr>
          <w:lang w:val="it-IT"/>
        </w:rPr>
        <w:t xml:space="preserve">Amazi Meza (Acqua Pulita) </w:t>
      </w:r>
      <w:r w:rsidR="00AB0201" w:rsidRPr="000B60D8">
        <w:rPr>
          <w:lang w:val="it-IT"/>
        </w:rPr>
        <w:t>–</w:t>
      </w:r>
      <w:r w:rsidRPr="000B60D8">
        <w:rPr>
          <w:lang w:val="it-IT"/>
        </w:rPr>
        <w:t xml:space="preserve"> </w:t>
      </w:r>
      <w:r w:rsidR="00AB0201" w:rsidRPr="000B60D8">
        <w:rPr>
          <w:lang w:val="it-IT"/>
        </w:rPr>
        <w:t>progetto per il rafforzamento dell’accesso all’acqua potable e all’igiene per la popolazione rurale ruandese</w:t>
      </w:r>
    </w:p>
    <w:p w14:paraId="4A56BF5F" w14:textId="77777777" w:rsidR="00CA6501" w:rsidRPr="0025703B" w:rsidRDefault="00B2271A" w:rsidP="00170460">
      <w:pPr>
        <w:pStyle w:val="PRAGHeading2"/>
        <w:ind w:left="426" w:hanging="426"/>
        <w:rPr>
          <w:rStyle w:val="Enfasigrassetto"/>
          <w:sz w:val="22"/>
          <w:szCs w:val="22"/>
        </w:rPr>
      </w:pPr>
      <w:r w:rsidRPr="00836307">
        <w:rPr>
          <w:rStyle w:val="Enfasigrassetto"/>
          <w:sz w:val="22"/>
          <w:szCs w:val="22"/>
          <w:lang w:val="en-GB"/>
        </w:rPr>
        <w:t>Financing</w:t>
      </w:r>
    </w:p>
    <w:p w14:paraId="7CF88ACE" w14:textId="0A4EA23E" w:rsidR="00CA6501" w:rsidRDefault="00294C98" w:rsidP="00170460">
      <w:pPr>
        <w:ind w:left="426" w:right="360"/>
        <w:rPr>
          <w:sz w:val="22"/>
          <w:szCs w:val="22"/>
          <w:lang w:val="en-GB"/>
        </w:rPr>
      </w:pPr>
      <w:r>
        <w:rPr>
          <w:sz w:val="22"/>
          <w:szCs w:val="22"/>
          <w:lang w:val="en-GB"/>
        </w:rPr>
        <w:t xml:space="preserve">AICS AID012590/08/8 </w:t>
      </w:r>
      <w:r w:rsidRPr="00E16C7F">
        <w:rPr>
          <w:sz w:val="22"/>
          <w:szCs w:val="22"/>
          <w:lang w:val="en-GB"/>
        </w:rPr>
        <w:t>Budget line 3.3.3</w:t>
      </w:r>
    </w:p>
    <w:p w14:paraId="65F2053B" w14:textId="267EDBB4" w:rsidR="00AA22A5" w:rsidRPr="00F72244" w:rsidRDefault="00F72244" w:rsidP="00170460">
      <w:pPr>
        <w:pStyle w:val="PRAGHeading2"/>
        <w:ind w:left="426" w:hanging="426"/>
        <w:rPr>
          <w:rStyle w:val="Enfasigrassetto"/>
          <w:sz w:val="22"/>
          <w:szCs w:val="22"/>
          <w:lang w:val="en-GB"/>
        </w:rPr>
      </w:pPr>
      <w:r w:rsidRPr="00F72244">
        <w:rPr>
          <w:rStyle w:val="Enfasigrassetto"/>
          <w:sz w:val="22"/>
          <w:szCs w:val="22"/>
          <w:lang w:val="en-GB"/>
        </w:rPr>
        <w:t>Legal basis, e</w:t>
      </w:r>
      <w:r w:rsidR="00AA22A5" w:rsidRPr="00F72244">
        <w:rPr>
          <w:rStyle w:val="Enfasigrassetto"/>
          <w:sz w:val="22"/>
          <w:szCs w:val="22"/>
          <w:lang w:val="en-GB"/>
        </w:rPr>
        <w:t>ligibility and rules of origin</w:t>
      </w:r>
    </w:p>
    <w:p w14:paraId="6A3974EF" w14:textId="02E80573" w:rsidR="00F72244" w:rsidRDefault="00F72244" w:rsidP="00C348D5">
      <w:pPr>
        <w:pStyle w:val="PRAGHeading2"/>
        <w:numPr>
          <w:ilvl w:val="0"/>
          <w:numId w:val="0"/>
        </w:numPr>
        <w:rPr>
          <w:rStyle w:val="Enfasigrassetto"/>
          <w:snapToGrid/>
          <w:sz w:val="22"/>
          <w:szCs w:val="22"/>
          <w:lang w:val="en-US" w:eastAsia="fr-BE"/>
        </w:rPr>
      </w:pPr>
    </w:p>
    <w:p w14:paraId="74914F7C" w14:textId="77777777" w:rsidR="00B71BDF" w:rsidRPr="00AB0201" w:rsidRDefault="00B71BDF" w:rsidP="00B71BDF">
      <w:pPr>
        <w:pStyle w:val="PRAGHeading2"/>
        <w:numPr>
          <w:ilvl w:val="0"/>
          <w:numId w:val="0"/>
        </w:numPr>
        <w:ind w:left="567"/>
        <w:rPr>
          <w:rStyle w:val="Enfasigrassetto"/>
          <w:b w:val="0"/>
          <w:snapToGrid/>
          <w:sz w:val="22"/>
          <w:szCs w:val="22"/>
          <w:lang w:val="en-US" w:eastAsia="fr-BE"/>
        </w:rPr>
      </w:pPr>
      <w:r w:rsidRPr="00AB0201">
        <w:rPr>
          <w:rStyle w:val="Enfasigrassetto"/>
          <w:b w:val="0"/>
          <w:snapToGrid/>
          <w:sz w:val="22"/>
          <w:szCs w:val="22"/>
          <w:lang w:val="en-US" w:eastAsia="fr-BE"/>
        </w:rPr>
        <w:t>Participation in tender procedures is open on equal terms to all natural persons who are nationals of one of the Member States of the European Union or of one of the countries, territories or regions expressly eligible under regulation/of the applicable basic act governing the rules of eligibility for the grant, in accordance with Annex A2 of the practical guide as well as to all legal persons (whether participating individually or within the framework of a grouping – consortium – of tenderers) which are actually established there. Tenderers must indicate their nationality in their tender and submit the usual supporting evidence in accordance with their national legislation.</w:t>
      </w:r>
    </w:p>
    <w:p w14:paraId="05A32FAD" w14:textId="77777777" w:rsidR="00B71BDF" w:rsidRPr="00AB0201" w:rsidRDefault="00B71BDF" w:rsidP="00B71BDF">
      <w:pPr>
        <w:pStyle w:val="PRAGHeading2"/>
        <w:numPr>
          <w:ilvl w:val="0"/>
          <w:numId w:val="0"/>
        </w:numPr>
        <w:ind w:left="567"/>
        <w:rPr>
          <w:rStyle w:val="Enfasigrassetto"/>
          <w:b w:val="0"/>
          <w:snapToGrid/>
          <w:sz w:val="22"/>
          <w:szCs w:val="22"/>
          <w:lang w:val="en-US" w:eastAsia="fr-BE"/>
        </w:rPr>
      </w:pPr>
    </w:p>
    <w:p w14:paraId="6068BB6A" w14:textId="77777777" w:rsidR="00B71BDF" w:rsidRPr="00AB0201" w:rsidRDefault="00B71BDF" w:rsidP="00B71BDF">
      <w:pPr>
        <w:pStyle w:val="PRAGHeading2"/>
        <w:numPr>
          <w:ilvl w:val="0"/>
          <w:numId w:val="0"/>
        </w:numPr>
        <w:ind w:left="567"/>
        <w:rPr>
          <w:rStyle w:val="Enfasigrassetto"/>
          <w:b w:val="0"/>
          <w:snapToGrid/>
          <w:sz w:val="22"/>
          <w:szCs w:val="22"/>
          <w:lang w:val="en-US" w:eastAsia="fr-BE"/>
        </w:rPr>
      </w:pPr>
      <w:r w:rsidRPr="00AB0201">
        <w:rPr>
          <w:rStyle w:val="Enfasigrassetto"/>
          <w:b w:val="0"/>
          <w:snapToGrid/>
          <w:sz w:val="22"/>
          <w:szCs w:val="22"/>
          <w:lang w:val="en-US" w:eastAsia="fr-BE"/>
        </w:rPr>
        <w:t>The legal basis for this procedure is:</w:t>
      </w:r>
    </w:p>
    <w:p w14:paraId="2CEABADC" w14:textId="77777777" w:rsidR="00B71BDF" w:rsidRPr="000B60D8" w:rsidRDefault="00B71BDF" w:rsidP="00B71BDF">
      <w:pPr>
        <w:pStyle w:val="PRAGHeading2"/>
        <w:numPr>
          <w:ilvl w:val="0"/>
          <w:numId w:val="0"/>
        </w:numPr>
        <w:ind w:left="567"/>
        <w:rPr>
          <w:rStyle w:val="Enfasigrassetto"/>
          <w:b w:val="0"/>
          <w:snapToGrid/>
          <w:sz w:val="22"/>
          <w:szCs w:val="22"/>
          <w:lang w:val="it-IT" w:eastAsia="fr-BE"/>
        </w:rPr>
      </w:pPr>
      <w:r w:rsidRPr="000B60D8">
        <w:rPr>
          <w:rStyle w:val="Enfasigrassetto"/>
          <w:rFonts w:ascii="Segoe UI Symbol" w:hAnsi="Segoe UI Symbol" w:cs="Segoe UI Symbol"/>
          <w:b w:val="0"/>
          <w:snapToGrid/>
          <w:sz w:val="22"/>
          <w:szCs w:val="22"/>
          <w:lang w:val="it-IT" w:eastAsia="fr-BE"/>
        </w:rPr>
        <w:t>✓</w:t>
      </w:r>
      <w:r w:rsidRPr="000B60D8">
        <w:rPr>
          <w:rStyle w:val="Enfasigrassetto"/>
          <w:b w:val="0"/>
          <w:snapToGrid/>
          <w:sz w:val="22"/>
          <w:szCs w:val="22"/>
          <w:lang w:val="it-IT" w:eastAsia="fr-BE"/>
        </w:rPr>
        <w:t xml:space="preserve"> Legge 29 agosto 2014 n. 125, DM 22 luglio 2015, n. 113.</w:t>
      </w:r>
    </w:p>
    <w:p w14:paraId="440F4C3C" w14:textId="77777777" w:rsidR="00B71BDF" w:rsidRPr="000B60D8" w:rsidRDefault="00B71BDF" w:rsidP="00B71BDF">
      <w:pPr>
        <w:pStyle w:val="PRAGHeading2"/>
        <w:numPr>
          <w:ilvl w:val="0"/>
          <w:numId w:val="0"/>
        </w:numPr>
        <w:ind w:left="567"/>
        <w:rPr>
          <w:rStyle w:val="Enfasigrassetto"/>
          <w:b w:val="0"/>
          <w:snapToGrid/>
          <w:sz w:val="22"/>
          <w:szCs w:val="22"/>
          <w:lang w:val="it-IT" w:eastAsia="fr-BE"/>
        </w:rPr>
      </w:pPr>
      <w:r w:rsidRPr="000B60D8">
        <w:rPr>
          <w:rStyle w:val="Enfasigrassetto"/>
          <w:rFonts w:ascii="Segoe UI Symbol" w:hAnsi="Segoe UI Symbol" w:cs="Segoe UI Symbol"/>
          <w:b w:val="0"/>
          <w:snapToGrid/>
          <w:sz w:val="22"/>
          <w:szCs w:val="22"/>
          <w:lang w:val="it-IT" w:eastAsia="fr-BE"/>
        </w:rPr>
        <w:t>✓</w:t>
      </w:r>
      <w:r w:rsidRPr="000B60D8">
        <w:rPr>
          <w:rStyle w:val="Enfasigrassetto"/>
          <w:b w:val="0"/>
          <w:snapToGrid/>
          <w:sz w:val="22"/>
          <w:szCs w:val="22"/>
          <w:lang w:val="it-IT" w:eastAsia="fr-BE"/>
        </w:rPr>
        <w:t xml:space="preserve"> Regolamento recante: “Statuto dell’AICS” Bando e allegati</w:t>
      </w:r>
    </w:p>
    <w:p w14:paraId="19EC6A1F" w14:textId="77777777" w:rsidR="00B71BDF" w:rsidRPr="00AB0201" w:rsidRDefault="00B71BDF" w:rsidP="00B71BDF">
      <w:pPr>
        <w:pStyle w:val="PRAGHeading2"/>
        <w:numPr>
          <w:ilvl w:val="0"/>
          <w:numId w:val="0"/>
        </w:numPr>
        <w:ind w:left="567"/>
        <w:rPr>
          <w:rStyle w:val="Enfasigrassetto"/>
          <w:b w:val="0"/>
          <w:snapToGrid/>
          <w:sz w:val="22"/>
          <w:szCs w:val="22"/>
          <w:lang w:val="en-US" w:eastAsia="fr-BE"/>
        </w:rPr>
      </w:pPr>
      <w:r w:rsidRPr="00AB0201">
        <w:rPr>
          <w:rStyle w:val="Enfasigrassetto"/>
          <w:rFonts w:ascii="Segoe UI Symbol" w:hAnsi="Segoe UI Symbol" w:cs="Segoe UI Symbol"/>
          <w:b w:val="0"/>
          <w:snapToGrid/>
          <w:sz w:val="22"/>
          <w:szCs w:val="22"/>
          <w:lang w:val="en-US" w:eastAsia="fr-BE"/>
        </w:rPr>
        <w:t>✓</w:t>
      </w:r>
      <w:r w:rsidRPr="00AB0201">
        <w:rPr>
          <w:rStyle w:val="Enfasigrassetto"/>
          <w:b w:val="0"/>
          <w:snapToGrid/>
          <w:sz w:val="22"/>
          <w:szCs w:val="22"/>
          <w:lang w:val="en-US" w:eastAsia="fr-BE"/>
        </w:rPr>
        <w:t xml:space="preserve"> Contract / Agreement and specific conditions</w:t>
      </w:r>
    </w:p>
    <w:p w14:paraId="1DAFF650" w14:textId="77777777" w:rsidR="00B71BDF" w:rsidRPr="00AB0201" w:rsidRDefault="00B71BDF" w:rsidP="00B71BDF">
      <w:pPr>
        <w:pStyle w:val="PRAGHeading2"/>
        <w:numPr>
          <w:ilvl w:val="0"/>
          <w:numId w:val="0"/>
        </w:numPr>
        <w:ind w:left="567"/>
        <w:rPr>
          <w:rStyle w:val="Enfasigrassetto"/>
          <w:b w:val="0"/>
          <w:snapToGrid/>
          <w:sz w:val="22"/>
          <w:szCs w:val="22"/>
          <w:lang w:val="en-US" w:eastAsia="fr-BE"/>
        </w:rPr>
      </w:pPr>
      <w:r w:rsidRPr="00AB0201">
        <w:rPr>
          <w:rStyle w:val="Enfasigrassetto"/>
          <w:rFonts w:ascii="Segoe UI Symbol" w:hAnsi="Segoe UI Symbol" w:cs="Segoe UI Symbol"/>
          <w:b w:val="0"/>
          <w:snapToGrid/>
          <w:sz w:val="22"/>
          <w:szCs w:val="22"/>
          <w:lang w:val="en-US" w:eastAsia="fr-BE"/>
        </w:rPr>
        <w:t>✓</w:t>
      </w:r>
      <w:r w:rsidRPr="00AB0201">
        <w:rPr>
          <w:rStyle w:val="Enfasigrassetto"/>
          <w:b w:val="0"/>
          <w:snapToGrid/>
          <w:sz w:val="22"/>
          <w:szCs w:val="22"/>
          <w:lang w:val="en-US" w:eastAsia="fr-BE"/>
        </w:rPr>
        <w:t xml:space="preserve"> General procedure</w:t>
      </w:r>
    </w:p>
    <w:p w14:paraId="028926BF" w14:textId="77777777" w:rsidR="00B71BDF" w:rsidRPr="000B60D8" w:rsidRDefault="00B71BDF" w:rsidP="00B71BDF">
      <w:pPr>
        <w:pStyle w:val="PRAGHeading2"/>
        <w:numPr>
          <w:ilvl w:val="0"/>
          <w:numId w:val="0"/>
        </w:numPr>
        <w:ind w:left="567"/>
        <w:rPr>
          <w:rStyle w:val="Enfasigrassetto"/>
          <w:b w:val="0"/>
          <w:snapToGrid/>
          <w:sz w:val="22"/>
          <w:szCs w:val="22"/>
          <w:lang w:val="it-IT" w:eastAsia="fr-BE"/>
        </w:rPr>
      </w:pPr>
      <w:r w:rsidRPr="000B60D8">
        <w:rPr>
          <w:rStyle w:val="Enfasigrassetto"/>
          <w:rFonts w:ascii="Segoe UI Symbol" w:hAnsi="Segoe UI Symbol" w:cs="Segoe UI Symbol"/>
          <w:b w:val="0"/>
          <w:snapToGrid/>
          <w:sz w:val="22"/>
          <w:szCs w:val="22"/>
          <w:lang w:val="it-IT" w:eastAsia="fr-BE"/>
        </w:rPr>
        <w:t>✓</w:t>
      </w:r>
      <w:r w:rsidRPr="000B60D8">
        <w:rPr>
          <w:rStyle w:val="Enfasigrassetto"/>
          <w:b w:val="0"/>
          <w:snapToGrid/>
          <w:sz w:val="22"/>
          <w:szCs w:val="22"/>
          <w:lang w:val="it-IT" w:eastAsia="fr-BE"/>
        </w:rPr>
        <w:t xml:space="preserve"> Documento Unico di Progetto (DUP) approved by AICS and subsequent modification and integration</w:t>
      </w:r>
    </w:p>
    <w:p w14:paraId="62A00C08" w14:textId="77777777" w:rsidR="00B71BDF" w:rsidRPr="000B60D8" w:rsidRDefault="00B71BDF" w:rsidP="00B71BDF">
      <w:pPr>
        <w:pStyle w:val="PRAGHeading2"/>
        <w:numPr>
          <w:ilvl w:val="0"/>
          <w:numId w:val="0"/>
        </w:numPr>
        <w:ind w:left="567"/>
        <w:rPr>
          <w:rStyle w:val="Enfasigrassetto"/>
          <w:b w:val="0"/>
          <w:snapToGrid/>
          <w:sz w:val="22"/>
          <w:szCs w:val="22"/>
          <w:lang w:val="it-IT" w:eastAsia="fr-BE"/>
        </w:rPr>
      </w:pPr>
      <w:r w:rsidRPr="000B60D8">
        <w:rPr>
          <w:rStyle w:val="Enfasigrassetto"/>
          <w:rFonts w:ascii="Segoe UI Symbol" w:hAnsi="Segoe UI Symbol" w:cs="Segoe UI Symbol"/>
          <w:b w:val="0"/>
          <w:snapToGrid/>
          <w:sz w:val="22"/>
          <w:szCs w:val="22"/>
          <w:lang w:val="it-IT" w:eastAsia="fr-BE"/>
        </w:rPr>
        <w:t>✓</w:t>
      </w:r>
      <w:r w:rsidRPr="000B60D8">
        <w:rPr>
          <w:rStyle w:val="Enfasigrassetto"/>
          <w:b w:val="0"/>
          <w:snapToGrid/>
          <w:sz w:val="22"/>
          <w:szCs w:val="22"/>
          <w:lang w:val="it-IT" w:eastAsia="fr-BE"/>
        </w:rPr>
        <w:t xml:space="preserve"> Allegati al Documento Unico di Progetto</w:t>
      </w:r>
    </w:p>
    <w:p w14:paraId="30FA73EA" w14:textId="77777777" w:rsidR="00B71BDF" w:rsidRPr="000B60D8" w:rsidRDefault="00B71BDF" w:rsidP="00B71BDF">
      <w:pPr>
        <w:pStyle w:val="PRAGHeading2"/>
        <w:numPr>
          <w:ilvl w:val="0"/>
          <w:numId w:val="0"/>
        </w:numPr>
        <w:ind w:left="567"/>
        <w:rPr>
          <w:rStyle w:val="Enfasigrassetto"/>
          <w:b w:val="0"/>
          <w:snapToGrid/>
          <w:sz w:val="22"/>
          <w:szCs w:val="22"/>
          <w:lang w:val="it-IT" w:eastAsia="fr-BE"/>
        </w:rPr>
      </w:pPr>
    </w:p>
    <w:p w14:paraId="133D9CCC" w14:textId="77777777" w:rsidR="00B71BDF" w:rsidRPr="000B60D8" w:rsidRDefault="00B71BDF" w:rsidP="00B71BDF">
      <w:pPr>
        <w:pStyle w:val="PRAGHeading2"/>
        <w:numPr>
          <w:ilvl w:val="0"/>
          <w:numId w:val="0"/>
        </w:numPr>
        <w:ind w:left="567"/>
        <w:rPr>
          <w:rStyle w:val="Enfasigrassetto"/>
          <w:b w:val="0"/>
          <w:snapToGrid/>
          <w:sz w:val="22"/>
          <w:szCs w:val="22"/>
          <w:lang w:val="it-IT" w:eastAsia="fr-BE"/>
        </w:rPr>
      </w:pPr>
      <w:r w:rsidRPr="000B60D8">
        <w:rPr>
          <w:rStyle w:val="Enfasigrassetto"/>
          <w:b w:val="0"/>
          <w:snapToGrid/>
          <w:sz w:val="22"/>
          <w:szCs w:val="22"/>
          <w:lang w:val="it-IT" w:eastAsia="fr-BE"/>
        </w:rPr>
        <w:t>Application of the PRAG principles and Annex IV of the PRAG Grants Practical Guide to Contract Procedures for EU External Actions” (PRAG) as stipulated by Procedure Generali per la concessione di contributi e la gestione e rendicontazione di Iniziative promosse da Soggetti pubblici e privati no-profit di Cooperazione di cui al Capo VI della legge n.125/2014 e fondate su approccio RBM.</w:t>
      </w:r>
    </w:p>
    <w:p w14:paraId="3DB4E7D8" w14:textId="77777777" w:rsidR="00B71BDF" w:rsidRPr="000B60D8" w:rsidRDefault="00B71BDF" w:rsidP="00B71BDF">
      <w:pPr>
        <w:pStyle w:val="PRAGHeading2"/>
        <w:numPr>
          <w:ilvl w:val="0"/>
          <w:numId w:val="0"/>
        </w:numPr>
        <w:ind w:left="567"/>
        <w:rPr>
          <w:rStyle w:val="Enfasigrassetto"/>
          <w:b w:val="0"/>
          <w:snapToGrid/>
          <w:sz w:val="22"/>
          <w:szCs w:val="22"/>
          <w:lang w:val="it-IT" w:eastAsia="fr-BE"/>
        </w:rPr>
      </w:pPr>
    </w:p>
    <w:p w14:paraId="1A25AC66" w14:textId="602F29FA" w:rsidR="00B71BDF" w:rsidRPr="00AB0201" w:rsidRDefault="00B71BDF" w:rsidP="00B71BDF">
      <w:pPr>
        <w:pStyle w:val="PRAGHeading2"/>
        <w:numPr>
          <w:ilvl w:val="0"/>
          <w:numId w:val="0"/>
        </w:numPr>
        <w:rPr>
          <w:rStyle w:val="Enfasigrassetto"/>
          <w:b w:val="0"/>
          <w:snapToGrid/>
          <w:sz w:val="22"/>
          <w:szCs w:val="22"/>
          <w:lang w:val="en-US" w:eastAsia="fr-BE"/>
        </w:rPr>
      </w:pPr>
      <w:r w:rsidRPr="00AB0201">
        <w:rPr>
          <w:rStyle w:val="Enfasigrassetto"/>
          <w:b w:val="0"/>
          <w:snapToGrid/>
          <w:sz w:val="22"/>
          <w:szCs w:val="22"/>
          <w:lang w:val="en-US" w:eastAsia="fr-BE"/>
        </w:rPr>
        <w:lastRenderedPageBreak/>
        <w:t>The supplies can originate from any country, no certificate of origin must be presented.</w:t>
      </w:r>
    </w:p>
    <w:p w14:paraId="6BA7DCA6" w14:textId="77777777" w:rsidR="00AA22A5" w:rsidRDefault="00AA22A5" w:rsidP="00170460">
      <w:pPr>
        <w:pStyle w:val="PRAGHeading2"/>
        <w:ind w:left="426" w:hanging="426"/>
        <w:rPr>
          <w:rStyle w:val="Enfasigrassetto"/>
          <w:sz w:val="22"/>
          <w:szCs w:val="22"/>
          <w:lang w:val="en-GB"/>
        </w:rPr>
      </w:pPr>
      <w:bookmarkStart w:id="0" w:name="_DV_M201"/>
      <w:bookmarkEnd w:id="0"/>
      <w:r>
        <w:rPr>
          <w:rStyle w:val="Enfasigrassetto"/>
          <w:sz w:val="22"/>
          <w:szCs w:val="22"/>
          <w:lang w:val="en-GB"/>
        </w:rPr>
        <w:t xml:space="preserve">Candidature </w:t>
      </w:r>
    </w:p>
    <w:p w14:paraId="21C8C0AC" w14:textId="4725D044" w:rsidR="00AA22A5" w:rsidRDefault="00AA22A5" w:rsidP="00AA22A5">
      <w:pPr>
        <w:pStyle w:val="PRAGHeading2"/>
        <w:numPr>
          <w:ilvl w:val="0"/>
          <w:numId w:val="0"/>
        </w:numPr>
        <w:ind w:left="426"/>
        <w:jc w:val="both"/>
        <w:rPr>
          <w:rStyle w:val="Enfasigrassetto"/>
          <w:b w:val="0"/>
          <w:sz w:val="22"/>
          <w:szCs w:val="22"/>
          <w:lang w:val="en-GB"/>
        </w:rPr>
      </w:pPr>
      <w:r>
        <w:rPr>
          <w:rStyle w:val="Enfasigrassetto"/>
          <w:b w:val="0"/>
          <w:sz w:val="22"/>
          <w:szCs w:val="22"/>
          <w:lang w:val="en-GB"/>
        </w:rPr>
        <w:t xml:space="preserve">All eligible natural and legal persons </w:t>
      </w:r>
      <w:r w:rsidR="00866A95" w:rsidRPr="00FA24DB">
        <w:rPr>
          <w:rStyle w:val="Enfasigrassetto"/>
          <w:b w:val="0"/>
          <w:sz w:val="22"/>
          <w:szCs w:val="22"/>
          <w:lang w:val="en-GB"/>
        </w:rPr>
        <w:t>(as per item 4 above)</w:t>
      </w:r>
      <w:r w:rsidR="00866A95" w:rsidRPr="00CC4086">
        <w:rPr>
          <w:rStyle w:val="Enfasigrassetto"/>
          <w:b w:val="0"/>
          <w:sz w:val="22"/>
          <w:szCs w:val="22"/>
          <w:lang w:val="en-GB"/>
        </w:rPr>
        <w:t xml:space="preserve"> </w:t>
      </w:r>
      <w:r>
        <w:rPr>
          <w:rStyle w:val="Enfasigrassetto"/>
          <w:b w:val="0"/>
          <w:sz w:val="22"/>
          <w:szCs w:val="22"/>
          <w:lang w:val="en-GB"/>
        </w:rPr>
        <w:t>or groupings</w:t>
      </w:r>
      <w:r w:rsidR="00FE62A7">
        <w:rPr>
          <w:rStyle w:val="Enfasigrassetto"/>
          <w:b w:val="0"/>
          <w:sz w:val="22"/>
          <w:szCs w:val="22"/>
          <w:lang w:val="en-GB"/>
        </w:rPr>
        <w:t xml:space="preserve"> </w:t>
      </w:r>
      <w:r>
        <w:rPr>
          <w:rStyle w:val="Enfasigrassetto"/>
          <w:b w:val="0"/>
          <w:sz w:val="22"/>
          <w:szCs w:val="22"/>
          <w:lang w:val="en-GB"/>
        </w:rPr>
        <w:t xml:space="preserve">of such persons (consortia) may </w:t>
      </w:r>
      <w:r w:rsidR="008321A0">
        <w:rPr>
          <w:rStyle w:val="Enfasigrassetto"/>
          <w:b w:val="0"/>
          <w:sz w:val="22"/>
          <w:szCs w:val="22"/>
          <w:lang w:val="en-GB"/>
        </w:rPr>
        <w:t>participate</w:t>
      </w:r>
      <w:r w:rsidR="00B470EF">
        <w:rPr>
          <w:rStyle w:val="Enfasigrassetto"/>
          <w:b w:val="0"/>
          <w:sz w:val="22"/>
          <w:szCs w:val="22"/>
          <w:lang w:val="en-GB"/>
        </w:rPr>
        <w:t xml:space="preserve"> or tender</w:t>
      </w:r>
      <w:r>
        <w:rPr>
          <w:rStyle w:val="Enfasigrassetto"/>
          <w:b w:val="0"/>
          <w:sz w:val="22"/>
          <w:szCs w:val="22"/>
          <w:lang w:val="en-GB"/>
        </w:rPr>
        <w:t>.</w:t>
      </w:r>
    </w:p>
    <w:p w14:paraId="2D943D69" w14:textId="57255091" w:rsidR="00AA22A5" w:rsidRDefault="00AA22A5" w:rsidP="00AA22A5">
      <w:pPr>
        <w:pStyle w:val="PRAGHeading2"/>
        <w:numPr>
          <w:ilvl w:val="0"/>
          <w:numId w:val="0"/>
        </w:numPr>
        <w:ind w:left="426"/>
        <w:jc w:val="both"/>
        <w:rPr>
          <w:rStyle w:val="Enfasigrassetto"/>
          <w:b w:val="0"/>
          <w:sz w:val="22"/>
          <w:szCs w:val="22"/>
          <w:lang w:val="en-GB"/>
        </w:rPr>
      </w:pPr>
      <w:r>
        <w:rPr>
          <w:rStyle w:val="Enfasigrassetto"/>
          <w:b w:val="0"/>
          <w:sz w:val="22"/>
          <w:szCs w:val="22"/>
          <w:lang w:val="en-GB"/>
        </w:rPr>
        <w:t>A consortium may be a permanent, legally</w:t>
      </w:r>
      <w:r w:rsidR="00CC4B2C">
        <w:rPr>
          <w:rStyle w:val="Enfasigrassetto"/>
          <w:b w:val="0"/>
          <w:sz w:val="22"/>
          <w:szCs w:val="22"/>
          <w:lang w:val="en-GB"/>
        </w:rPr>
        <w:t xml:space="preserve"> </w:t>
      </w:r>
      <w:r>
        <w:rPr>
          <w:rStyle w:val="Enfasigrassetto"/>
          <w:b w:val="0"/>
          <w:sz w:val="22"/>
          <w:szCs w:val="22"/>
          <w:lang w:val="en-GB"/>
        </w:rPr>
        <w:t xml:space="preserve">established grouping or a grouping which has been constituted informally for a specific </w:t>
      </w:r>
      <w:r w:rsidR="00B470EF">
        <w:rPr>
          <w:rStyle w:val="Enfasigrassetto"/>
          <w:b w:val="0"/>
          <w:sz w:val="22"/>
          <w:szCs w:val="22"/>
          <w:lang w:val="en-GB"/>
        </w:rPr>
        <w:t xml:space="preserve">procurement </w:t>
      </w:r>
      <w:r>
        <w:rPr>
          <w:rStyle w:val="Enfasigrassetto"/>
          <w:b w:val="0"/>
          <w:sz w:val="22"/>
          <w:szCs w:val="22"/>
          <w:lang w:val="en-GB"/>
        </w:rPr>
        <w:t xml:space="preserve">procedure. All partners of a consortium (i.e., the leader and all other partners) are jointly and severally liable to the </w:t>
      </w:r>
      <w:r w:rsidR="00246FE9">
        <w:rPr>
          <w:rStyle w:val="Enfasigrassetto"/>
          <w:b w:val="0"/>
          <w:sz w:val="22"/>
          <w:szCs w:val="22"/>
          <w:lang w:val="en-GB"/>
        </w:rPr>
        <w:t>c</w:t>
      </w:r>
      <w:r>
        <w:rPr>
          <w:rStyle w:val="Enfasigrassetto"/>
          <w:b w:val="0"/>
          <w:sz w:val="22"/>
          <w:szCs w:val="22"/>
          <w:lang w:val="en-GB"/>
        </w:rPr>
        <w:t xml:space="preserve">ontracting </w:t>
      </w:r>
      <w:r w:rsidR="00246FE9">
        <w:rPr>
          <w:rStyle w:val="Enfasigrassetto"/>
          <w:b w:val="0"/>
          <w:sz w:val="22"/>
          <w:szCs w:val="22"/>
          <w:lang w:val="en-GB"/>
        </w:rPr>
        <w:t>a</w:t>
      </w:r>
      <w:r>
        <w:rPr>
          <w:rStyle w:val="Enfasigrassetto"/>
          <w:b w:val="0"/>
          <w:sz w:val="22"/>
          <w:szCs w:val="22"/>
          <w:lang w:val="en-GB"/>
        </w:rPr>
        <w:t>uthority.</w:t>
      </w:r>
    </w:p>
    <w:p w14:paraId="2B049E17" w14:textId="77777777" w:rsidR="00AA22A5" w:rsidRDefault="00AA22A5" w:rsidP="00AA22A5">
      <w:pPr>
        <w:pStyle w:val="PRAGHeading2"/>
        <w:numPr>
          <w:ilvl w:val="0"/>
          <w:numId w:val="0"/>
        </w:numPr>
        <w:ind w:left="426"/>
        <w:jc w:val="both"/>
        <w:rPr>
          <w:rStyle w:val="Enfasigrassetto"/>
          <w:b w:val="0"/>
          <w:sz w:val="22"/>
          <w:szCs w:val="22"/>
          <w:lang w:val="en-GB"/>
        </w:rPr>
      </w:pPr>
      <w:r>
        <w:rPr>
          <w:rStyle w:val="Enfasigrassetto"/>
          <w:b w:val="0"/>
          <w:sz w:val="22"/>
          <w:szCs w:val="22"/>
          <w:lang w:val="en-GB"/>
        </w:rPr>
        <w:t xml:space="preserve">The participation </w:t>
      </w:r>
      <w:r w:rsidR="00B470EF">
        <w:rPr>
          <w:rStyle w:val="Enfasigrassetto"/>
          <w:b w:val="0"/>
          <w:sz w:val="22"/>
          <w:szCs w:val="22"/>
          <w:lang w:val="en-GB"/>
        </w:rPr>
        <w:t xml:space="preserve">or tender </w:t>
      </w:r>
      <w:r>
        <w:rPr>
          <w:rStyle w:val="Enfasigrassetto"/>
          <w:b w:val="0"/>
          <w:sz w:val="22"/>
          <w:szCs w:val="22"/>
          <w:lang w:val="en-GB"/>
        </w:rPr>
        <w:t xml:space="preserve">of an ineligible natural or legal person will result in the automatic exclusion of that person. In particular, if that ineligible person belongs to a consortium, the whole consortium will be excluded. </w:t>
      </w:r>
    </w:p>
    <w:p w14:paraId="6B31B3FE" w14:textId="447985CB" w:rsidR="00AA22A5" w:rsidRDefault="00AA22A5" w:rsidP="00170460">
      <w:pPr>
        <w:pStyle w:val="PRAGHeading2"/>
        <w:ind w:left="426" w:hanging="426"/>
        <w:rPr>
          <w:rStyle w:val="Enfasigrassetto"/>
          <w:sz w:val="22"/>
          <w:szCs w:val="22"/>
          <w:lang w:val="en-GB"/>
        </w:rPr>
      </w:pPr>
      <w:r>
        <w:rPr>
          <w:rStyle w:val="Enfasigrassetto"/>
          <w:sz w:val="22"/>
          <w:szCs w:val="22"/>
          <w:lang w:val="en-GB"/>
        </w:rPr>
        <w:t xml:space="preserve">Number of </w:t>
      </w:r>
      <w:r w:rsidR="000E2749">
        <w:rPr>
          <w:rStyle w:val="Enfasigrassetto"/>
          <w:sz w:val="22"/>
          <w:szCs w:val="22"/>
          <w:lang w:val="en-GB"/>
        </w:rPr>
        <w:t>request</w:t>
      </w:r>
      <w:r w:rsidR="00276FFE">
        <w:rPr>
          <w:rStyle w:val="Enfasigrassetto"/>
          <w:sz w:val="22"/>
          <w:szCs w:val="22"/>
          <w:lang w:val="en-GB"/>
        </w:rPr>
        <w:t>s</w:t>
      </w:r>
      <w:r w:rsidR="000E2749">
        <w:rPr>
          <w:rStyle w:val="Enfasigrassetto"/>
          <w:sz w:val="22"/>
          <w:szCs w:val="22"/>
          <w:lang w:val="en-GB"/>
        </w:rPr>
        <w:t xml:space="preserve"> to participate</w:t>
      </w:r>
      <w:r w:rsidR="00C80539">
        <w:rPr>
          <w:rStyle w:val="Enfasigrassetto"/>
          <w:sz w:val="22"/>
          <w:szCs w:val="22"/>
          <w:lang w:val="en-GB"/>
        </w:rPr>
        <w:t xml:space="preserve"> or tenders</w:t>
      </w:r>
    </w:p>
    <w:p w14:paraId="6CD2F6BB" w14:textId="6C8B228E" w:rsidR="00AA22A5" w:rsidRDefault="00AA22A5" w:rsidP="00AA22A5">
      <w:pPr>
        <w:pStyle w:val="PRAGHeading2"/>
        <w:numPr>
          <w:ilvl w:val="0"/>
          <w:numId w:val="0"/>
        </w:numPr>
        <w:ind w:left="426"/>
        <w:jc w:val="both"/>
        <w:rPr>
          <w:rStyle w:val="Enfasigrassetto"/>
          <w:b w:val="0"/>
          <w:sz w:val="22"/>
          <w:szCs w:val="22"/>
          <w:lang w:val="en-GB"/>
        </w:rPr>
      </w:pPr>
      <w:r>
        <w:rPr>
          <w:rStyle w:val="Enfasigrassetto"/>
          <w:b w:val="0"/>
          <w:sz w:val="22"/>
          <w:szCs w:val="22"/>
          <w:lang w:val="en-GB"/>
        </w:rPr>
        <w:t xml:space="preserve">No more than one </w:t>
      </w:r>
      <w:r w:rsidR="003F797F">
        <w:rPr>
          <w:rStyle w:val="Enfasigrassetto"/>
          <w:b w:val="0"/>
          <w:sz w:val="22"/>
          <w:szCs w:val="22"/>
          <w:lang w:val="en-GB"/>
        </w:rPr>
        <w:t xml:space="preserve">request to participate </w:t>
      </w:r>
      <w:r w:rsidR="007413BF">
        <w:rPr>
          <w:rStyle w:val="Enfasigrassetto"/>
          <w:b w:val="0"/>
          <w:sz w:val="22"/>
          <w:szCs w:val="22"/>
          <w:lang w:val="en-GB"/>
        </w:rPr>
        <w:t>or</w:t>
      </w:r>
      <w:r w:rsidR="00100AF9">
        <w:rPr>
          <w:rStyle w:val="Enfasigrassetto"/>
          <w:b w:val="0"/>
          <w:sz w:val="22"/>
          <w:szCs w:val="22"/>
          <w:lang w:val="en-GB"/>
        </w:rPr>
        <w:t xml:space="preserve"> </w:t>
      </w:r>
      <w:r w:rsidR="00C80539">
        <w:rPr>
          <w:rStyle w:val="Enfasigrassetto"/>
          <w:b w:val="0"/>
          <w:sz w:val="22"/>
          <w:szCs w:val="22"/>
          <w:lang w:val="en-GB"/>
        </w:rPr>
        <w:t>tender</w:t>
      </w:r>
      <w:r>
        <w:rPr>
          <w:rStyle w:val="Enfasigrassetto"/>
          <w:b w:val="0"/>
          <w:sz w:val="22"/>
          <w:szCs w:val="22"/>
          <w:lang w:val="en-GB"/>
        </w:rPr>
        <w:t xml:space="preserve"> can be submitted by a natural or legal person whatever the form of participation (as an individual legal entity or as leader or partner of a consortium submitting </w:t>
      </w:r>
      <w:r w:rsidR="000E2749">
        <w:rPr>
          <w:rStyle w:val="Enfasigrassetto"/>
          <w:b w:val="0"/>
          <w:sz w:val="22"/>
          <w:szCs w:val="22"/>
          <w:lang w:val="en-GB"/>
        </w:rPr>
        <w:t xml:space="preserve"> </w:t>
      </w:r>
      <w:r w:rsidR="002F1DF5">
        <w:rPr>
          <w:rStyle w:val="Enfasigrassetto"/>
          <w:b w:val="0"/>
          <w:sz w:val="22"/>
          <w:szCs w:val="22"/>
          <w:lang w:val="en-GB"/>
        </w:rPr>
        <w:t>a request to participate</w:t>
      </w:r>
      <w:r w:rsidR="007B42F5">
        <w:rPr>
          <w:rStyle w:val="Enfasigrassetto"/>
          <w:b w:val="0"/>
          <w:sz w:val="22"/>
          <w:szCs w:val="22"/>
          <w:lang w:val="en-GB"/>
        </w:rPr>
        <w:t xml:space="preserve"> or</w:t>
      </w:r>
      <w:r w:rsidR="00D91AE4">
        <w:rPr>
          <w:rStyle w:val="Enfasigrassetto"/>
          <w:b w:val="0"/>
          <w:sz w:val="22"/>
          <w:szCs w:val="22"/>
          <w:lang w:val="en-GB"/>
        </w:rPr>
        <w:t xml:space="preserve"> </w:t>
      </w:r>
      <w:r w:rsidR="00C80539">
        <w:rPr>
          <w:rStyle w:val="Enfasigrassetto"/>
          <w:b w:val="0"/>
          <w:sz w:val="22"/>
          <w:szCs w:val="22"/>
          <w:lang w:val="en-GB"/>
        </w:rPr>
        <w:t>tender</w:t>
      </w:r>
      <w:r>
        <w:rPr>
          <w:rStyle w:val="Enfasigrassetto"/>
          <w:b w:val="0"/>
          <w:sz w:val="22"/>
          <w:szCs w:val="22"/>
          <w:lang w:val="en-GB"/>
        </w:rPr>
        <w:t xml:space="preserve">). In the event that a natural or legal person submits more than one </w:t>
      </w:r>
      <w:r w:rsidR="007A5B6B">
        <w:rPr>
          <w:rStyle w:val="Enfasigrassetto"/>
          <w:b w:val="0"/>
          <w:sz w:val="22"/>
          <w:szCs w:val="22"/>
          <w:lang w:val="en-GB"/>
        </w:rPr>
        <w:t xml:space="preserve">request to participate </w:t>
      </w:r>
      <w:r w:rsidR="00100AF9">
        <w:rPr>
          <w:rStyle w:val="Enfasigrassetto"/>
          <w:b w:val="0"/>
          <w:sz w:val="22"/>
          <w:szCs w:val="22"/>
          <w:lang w:val="en-GB"/>
        </w:rPr>
        <w:t xml:space="preserve">or </w:t>
      </w:r>
      <w:r w:rsidR="00C80539">
        <w:rPr>
          <w:rStyle w:val="Enfasigrassetto"/>
          <w:b w:val="0"/>
          <w:sz w:val="22"/>
          <w:szCs w:val="22"/>
          <w:lang w:val="en-GB"/>
        </w:rPr>
        <w:t>tender</w:t>
      </w:r>
      <w:r>
        <w:rPr>
          <w:rStyle w:val="Enfasigrassetto"/>
          <w:b w:val="0"/>
          <w:sz w:val="22"/>
          <w:szCs w:val="22"/>
          <w:lang w:val="en-GB"/>
        </w:rPr>
        <w:t xml:space="preserve">, all </w:t>
      </w:r>
      <w:r w:rsidR="002F1DF5">
        <w:rPr>
          <w:rStyle w:val="Enfasigrassetto"/>
          <w:b w:val="0"/>
          <w:sz w:val="22"/>
          <w:szCs w:val="22"/>
          <w:lang w:val="en-GB"/>
        </w:rPr>
        <w:t>requests to participate</w:t>
      </w:r>
      <w:r w:rsidR="00100AF9">
        <w:rPr>
          <w:rStyle w:val="Enfasigrassetto"/>
          <w:b w:val="0"/>
          <w:sz w:val="22"/>
          <w:szCs w:val="22"/>
          <w:lang w:val="en-GB"/>
        </w:rPr>
        <w:t xml:space="preserve"> or </w:t>
      </w:r>
      <w:r w:rsidR="00C80539">
        <w:rPr>
          <w:rStyle w:val="Enfasigrassetto"/>
          <w:b w:val="0"/>
          <w:sz w:val="22"/>
          <w:szCs w:val="22"/>
          <w:lang w:val="en-GB"/>
        </w:rPr>
        <w:t>tenders</w:t>
      </w:r>
      <w:r>
        <w:rPr>
          <w:rStyle w:val="Enfasigrassetto"/>
          <w:b w:val="0"/>
          <w:sz w:val="22"/>
          <w:szCs w:val="22"/>
          <w:lang w:val="en-GB"/>
        </w:rPr>
        <w:t xml:space="preserve"> in which that person has participated will be excluded. </w:t>
      </w:r>
    </w:p>
    <w:p w14:paraId="74504DA8" w14:textId="5C1BF894" w:rsidR="00C80539" w:rsidRPr="00FA24DB" w:rsidRDefault="00744127" w:rsidP="003D6268">
      <w:pPr>
        <w:pStyle w:val="Blockquote"/>
        <w:ind w:left="426" w:right="-48"/>
        <w:jc w:val="both"/>
        <w:rPr>
          <w:sz w:val="22"/>
          <w:szCs w:val="22"/>
          <w:lang w:val="en-GB"/>
        </w:rPr>
      </w:pPr>
      <w:r>
        <w:rPr>
          <w:sz w:val="22"/>
          <w:szCs w:val="22"/>
          <w:lang w:val="en-GB"/>
        </w:rPr>
        <w:t>In case of lots, t</w:t>
      </w:r>
      <w:r w:rsidR="00AA22A5" w:rsidRPr="00FA24DB">
        <w:rPr>
          <w:sz w:val="22"/>
          <w:szCs w:val="22"/>
          <w:lang w:val="en-GB"/>
        </w:rPr>
        <w:t>he candidates</w:t>
      </w:r>
      <w:r w:rsidR="007413BF" w:rsidRPr="00FA24DB">
        <w:rPr>
          <w:sz w:val="22"/>
          <w:szCs w:val="22"/>
          <w:lang w:val="en-GB"/>
        </w:rPr>
        <w:t xml:space="preserve"> or</w:t>
      </w:r>
      <w:r w:rsidR="00100AF9" w:rsidRPr="00FA24DB">
        <w:rPr>
          <w:sz w:val="22"/>
          <w:szCs w:val="22"/>
          <w:lang w:val="en-GB"/>
        </w:rPr>
        <w:t xml:space="preserve"> </w:t>
      </w:r>
      <w:r w:rsidR="00C80539" w:rsidRPr="00FA24DB">
        <w:rPr>
          <w:sz w:val="22"/>
          <w:szCs w:val="22"/>
          <w:lang w:val="en-GB"/>
        </w:rPr>
        <w:t>tenderers</w:t>
      </w:r>
      <w:r w:rsidR="00AA22A5" w:rsidRPr="00FA24DB">
        <w:rPr>
          <w:sz w:val="22"/>
          <w:szCs w:val="22"/>
          <w:lang w:val="en-GB"/>
        </w:rPr>
        <w:t xml:space="preserve"> may submit only one </w:t>
      </w:r>
      <w:r w:rsidR="007A5B6B">
        <w:rPr>
          <w:sz w:val="22"/>
          <w:szCs w:val="22"/>
          <w:lang w:val="en-GB"/>
        </w:rPr>
        <w:t>request to participate</w:t>
      </w:r>
      <w:r w:rsidR="007A5B6B" w:rsidRPr="00FA24DB">
        <w:rPr>
          <w:sz w:val="22"/>
          <w:szCs w:val="22"/>
          <w:lang w:val="en-GB"/>
        </w:rPr>
        <w:t xml:space="preserve"> </w:t>
      </w:r>
      <w:r w:rsidR="00CC118D" w:rsidRPr="00FA24DB">
        <w:rPr>
          <w:sz w:val="22"/>
          <w:szCs w:val="22"/>
          <w:lang w:val="en-GB"/>
        </w:rPr>
        <w:t>or</w:t>
      </w:r>
      <w:r w:rsidR="00100AF9" w:rsidRPr="00FA24DB">
        <w:rPr>
          <w:sz w:val="22"/>
          <w:szCs w:val="22"/>
          <w:lang w:val="en-GB"/>
        </w:rPr>
        <w:t xml:space="preserve"> </w:t>
      </w:r>
      <w:r w:rsidR="00C80539" w:rsidRPr="00FA24DB">
        <w:rPr>
          <w:sz w:val="22"/>
          <w:szCs w:val="22"/>
          <w:lang w:val="en-GB"/>
        </w:rPr>
        <w:t>tender</w:t>
      </w:r>
      <w:r w:rsidR="00AA22A5" w:rsidRPr="00FA24DB">
        <w:rPr>
          <w:sz w:val="22"/>
          <w:szCs w:val="22"/>
          <w:lang w:val="en-GB"/>
        </w:rPr>
        <w:t xml:space="preserve"> per lot</w:t>
      </w:r>
      <w:r w:rsidR="00195EB7" w:rsidRPr="00FA24DB">
        <w:rPr>
          <w:sz w:val="22"/>
          <w:szCs w:val="22"/>
          <w:lang w:val="en-GB"/>
        </w:rPr>
        <w:t>.</w:t>
      </w:r>
      <w:r w:rsidR="00C80539" w:rsidRPr="00FA24DB">
        <w:rPr>
          <w:sz w:val="22"/>
          <w:szCs w:val="22"/>
          <w:lang w:val="en-GB"/>
        </w:rPr>
        <w:t xml:space="preserve"> </w:t>
      </w:r>
      <w:r w:rsidR="00AA22A5" w:rsidRPr="00FA24DB">
        <w:rPr>
          <w:sz w:val="22"/>
          <w:szCs w:val="22"/>
          <w:lang w:val="en-GB"/>
        </w:rPr>
        <w:t>Contracts will be awarded lot by lot and each lot will form a separate contract.</w:t>
      </w:r>
    </w:p>
    <w:p w14:paraId="254A14F6" w14:textId="77777777" w:rsidR="007A1A77" w:rsidRDefault="007A1A77" w:rsidP="0057553C">
      <w:pPr>
        <w:pStyle w:val="Default"/>
        <w:spacing w:after="120"/>
        <w:ind w:left="426"/>
        <w:jc w:val="both"/>
        <w:rPr>
          <w:rFonts w:ascii="Times New Roman" w:hAnsi="Times New Roman" w:cs="Times New Roman"/>
          <w:sz w:val="22"/>
          <w:szCs w:val="22"/>
        </w:rPr>
      </w:pPr>
    </w:p>
    <w:p w14:paraId="3D419B22" w14:textId="77777777" w:rsidR="003E0003" w:rsidRPr="00B71BDF" w:rsidRDefault="003E0003" w:rsidP="003E0003">
      <w:pPr>
        <w:pStyle w:val="PRAGHeading2"/>
        <w:ind w:left="426" w:hanging="426"/>
        <w:rPr>
          <w:rStyle w:val="Enfasigrassetto"/>
          <w:sz w:val="22"/>
          <w:szCs w:val="22"/>
          <w:lang w:val="en-GB"/>
        </w:rPr>
      </w:pPr>
      <w:r w:rsidRPr="00B71BDF">
        <w:rPr>
          <w:rStyle w:val="Enfasigrassetto"/>
          <w:sz w:val="22"/>
          <w:szCs w:val="22"/>
          <w:lang w:val="en-GB"/>
        </w:rPr>
        <w:t xml:space="preserve">Sub-contracting </w:t>
      </w:r>
    </w:p>
    <w:p w14:paraId="18E93714" w14:textId="77777777" w:rsidR="003E0003" w:rsidRPr="00B71BDF" w:rsidRDefault="003E0003" w:rsidP="00361BF6">
      <w:pPr>
        <w:pStyle w:val="PRAGHeading2"/>
        <w:numPr>
          <w:ilvl w:val="0"/>
          <w:numId w:val="0"/>
        </w:numPr>
        <w:ind w:left="426"/>
        <w:rPr>
          <w:rStyle w:val="Enfasigrassetto"/>
          <w:sz w:val="22"/>
          <w:szCs w:val="22"/>
          <w:lang w:val="en-GB"/>
        </w:rPr>
      </w:pPr>
      <w:r w:rsidRPr="00B71BDF">
        <w:rPr>
          <w:rStyle w:val="Enfasicorsivo"/>
          <w:i w:val="0"/>
          <w:sz w:val="22"/>
          <w:szCs w:val="22"/>
        </w:rPr>
        <w:t>Sub-contracting is allowed.</w:t>
      </w:r>
    </w:p>
    <w:p w14:paraId="2215E12E" w14:textId="77777777" w:rsidR="00AA22A5" w:rsidRPr="00AB0201" w:rsidRDefault="00AA22A5" w:rsidP="00AC4ADC">
      <w:pPr>
        <w:pStyle w:val="PRAGHeading2"/>
        <w:ind w:left="426" w:hanging="426"/>
        <w:rPr>
          <w:rStyle w:val="Enfasigrassetto"/>
          <w:sz w:val="22"/>
          <w:szCs w:val="22"/>
          <w:lang w:val="en-GB"/>
        </w:rPr>
      </w:pPr>
      <w:r w:rsidRPr="00AB0201">
        <w:rPr>
          <w:rStyle w:val="Enfasigrassetto"/>
          <w:sz w:val="22"/>
          <w:szCs w:val="22"/>
          <w:lang w:val="en-GB"/>
        </w:rPr>
        <w:t xml:space="preserve">Provisional date of </w:t>
      </w:r>
      <w:r w:rsidR="00246FE9" w:rsidRPr="00AB0201">
        <w:rPr>
          <w:rStyle w:val="Enfasigrassetto"/>
          <w:sz w:val="22"/>
          <w:szCs w:val="22"/>
          <w:lang w:val="en-GB"/>
        </w:rPr>
        <w:t>i</w:t>
      </w:r>
      <w:r w:rsidRPr="00AB0201">
        <w:rPr>
          <w:rStyle w:val="Enfasigrassetto"/>
          <w:sz w:val="22"/>
          <w:szCs w:val="22"/>
          <w:lang w:val="en-GB"/>
        </w:rPr>
        <w:t xml:space="preserve">nvitation to tender </w:t>
      </w:r>
    </w:p>
    <w:p w14:paraId="3C6C74CF" w14:textId="32C251A6" w:rsidR="00AA22A5" w:rsidRPr="00AB0201" w:rsidRDefault="00285FBD" w:rsidP="00AA22A5">
      <w:pPr>
        <w:pStyle w:val="PRAGHeading2"/>
        <w:numPr>
          <w:ilvl w:val="0"/>
          <w:numId w:val="0"/>
        </w:numPr>
        <w:ind w:left="426"/>
        <w:rPr>
          <w:i/>
          <w:lang w:val="en-GB"/>
        </w:rPr>
      </w:pPr>
      <w:r>
        <w:rPr>
          <w:rStyle w:val="Enfasicorsivo"/>
          <w:i w:val="0"/>
          <w:sz w:val="22"/>
          <w:szCs w:val="22"/>
          <w:lang w:val="en-GB"/>
        </w:rPr>
        <w:t>27/04</w:t>
      </w:r>
      <w:r w:rsidR="00AB0201" w:rsidRPr="00AB0201">
        <w:rPr>
          <w:rStyle w:val="Enfasicorsivo"/>
          <w:i w:val="0"/>
          <w:sz w:val="22"/>
          <w:szCs w:val="22"/>
          <w:lang w:val="en-GB"/>
        </w:rPr>
        <w:t>/2023</w:t>
      </w:r>
    </w:p>
    <w:p w14:paraId="27C9ED89" w14:textId="77777777" w:rsidR="00AA22A5" w:rsidRPr="00AB0201" w:rsidRDefault="00AA22A5" w:rsidP="00AC4ADC">
      <w:pPr>
        <w:pStyle w:val="PRAGHeading2"/>
        <w:ind w:left="426" w:hanging="426"/>
        <w:rPr>
          <w:rStyle w:val="Enfasigrassetto"/>
          <w:sz w:val="22"/>
          <w:szCs w:val="22"/>
          <w:lang w:val="en-GB"/>
        </w:rPr>
      </w:pPr>
      <w:r w:rsidRPr="00AB0201">
        <w:rPr>
          <w:rStyle w:val="Enfasigrassetto"/>
          <w:sz w:val="22"/>
          <w:szCs w:val="22"/>
          <w:lang w:val="en-GB"/>
        </w:rPr>
        <w:t xml:space="preserve">Provisional commencement date of the contract </w:t>
      </w:r>
    </w:p>
    <w:p w14:paraId="08AA6D6D" w14:textId="2686863C" w:rsidR="00AA22A5" w:rsidRDefault="00285FBD" w:rsidP="00AA22A5">
      <w:pPr>
        <w:pStyle w:val="PRAGHeading2"/>
        <w:numPr>
          <w:ilvl w:val="0"/>
          <w:numId w:val="0"/>
        </w:numPr>
        <w:ind w:left="426"/>
        <w:rPr>
          <w:rStyle w:val="Enfasicorsivo"/>
          <w:i w:val="0"/>
          <w:sz w:val="22"/>
          <w:szCs w:val="22"/>
          <w:lang w:val="en-GB"/>
        </w:rPr>
      </w:pPr>
      <w:r>
        <w:rPr>
          <w:rStyle w:val="Enfasicorsivo"/>
          <w:i w:val="0"/>
          <w:sz w:val="22"/>
          <w:szCs w:val="22"/>
          <w:lang w:val="en-GB"/>
        </w:rPr>
        <w:t>19</w:t>
      </w:r>
      <w:bookmarkStart w:id="1" w:name="_GoBack"/>
      <w:bookmarkEnd w:id="1"/>
      <w:r w:rsidR="00AB0201">
        <w:rPr>
          <w:rStyle w:val="Enfasicorsivo"/>
          <w:i w:val="0"/>
          <w:sz w:val="22"/>
          <w:szCs w:val="22"/>
          <w:lang w:val="en-GB"/>
        </w:rPr>
        <w:t>/06/2023</w:t>
      </w:r>
    </w:p>
    <w:p w14:paraId="0D349B1C" w14:textId="77777777" w:rsidR="00AA22A5" w:rsidRPr="00C348D5" w:rsidRDefault="00AA22A5" w:rsidP="00AC4ADC">
      <w:pPr>
        <w:pStyle w:val="PRAGHeading2"/>
        <w:ind w:left="426" w:hanging="426"/>
        <w:rPr>
          <w:rStyle w:val="Enfasigrassetto"/>
          <w:sz w:val="22"/>
          <w:szCs w:val="22"/>
          <w:lang w:val="en-GB"/>
        </w:rPr>
      </w:pPr>
      <w:r w:rsidRPr="00573723">
        <w:rPr>
          <w:rStyle w:val="Enfasigrassetto"/>
          <w:sz w:val="22"/>
          <w:szCs w:val="22"/>
          <w:lang w:val="en-GB"/>
        </w:rPr>
        <w:t>P</w:t>
      </w:r>
      <w:r w:rsidRPr="0025703B">
        <w:rPr>
          <w:rStyle w:val="Enfasigrassetto"/>
          <w:lang w:val="en-GB"/>
        </w:rPr>
        <w:t>eriod of implementation of tasks</w:t>
      </w:r>
    </w:p>
    <w:p w14:paraId="22F4B3F3" w14:textId="21F8982C" w:rsidR="00A92ED0" w:rsidRPr="00A92ED0" w:rsidRDefault="00A92ED0" w:rsidP="00C348D5">
      <w:pPr>
        <w:pStyle w:val="PRAGHeading2"/>
        <w:numPr>
          <w:ilvl w:val="0"/>
          <w:numId w:val="0"/>
        </w:numPr>
        <w:ind w:left="567"/>
        <w:rPr>
          <w:rStyle w:val="Enfasicorsivo"/>
          <w:i w:val="0"/>
          <w:sz w:val="22"/>
          <w:szCs w:val="22"/>
          <w:lang w:val="en-GB"/>
        </w:rPr>
      </w:pPr>
      <w:r w:rsidRPr="00A92ED0">
        <w:rPr>
          <w:rStyle w:val="Enfasicorsivo"/>
          <w:i w:val="0"/>
          <w:sz w:val="22"/>
          <w:szCs w:val="22"/>
          <w:lang w:val="en-GB"/>
        </w:rPr>
        <w:t>36 months</w:t>
      </w:r>
    </w:p>
    <w:p w14:paraId="7DC31B1C" w14:textId="77777777" w:rsidR="00A95A76" w:rsidRPr="00573723" w:rsidRDefault="00A95A76" w:rsidP="00A95A76">
      <w:pPr>
        <w:pStyle w:val="PRAGHeading2"/>
        <w:ind w:left="426" w:hanging="426"/>
        <w:rPr>
          <w:rStyle w:val="Enfasigrassetto"/>
          <w:sz w:val="22"/>
          <w:szCs w:val="22"/>
          <w:lang w:val="en-GB"/>
        </w:rPr>
      </w:pPr>
      <w:r w:rsidRPr="00573723">
        <w:rPr>
          <w:rStyle w:val="Enfasigrassetto"/>
          <w:sz w:val="22"/>
          <w:szCs w:val="22"/>
          <w:lang w:val="en-GB"/>
        </w:rPr>
        <w:t>Language of the procedure</w:t>
      </w:r>
    </w:p>
    <w:p w14:paraId="6CDFA671" w14:textId="067D5B16" w:rsidR="00A95A76" w:rsidRDefault="00A95A76" w:rsidP="0057553C">
      <w:pPr>
        <w:ind w:left="426"/>
        <w:jc w:val="both"/>
        <w:rPr>
          <w:sz w:val="22"/>
          <w:szCs w:val="22"/>
          <w:lang w:val="en-GB"/>
        </w:rPr>
      </w:pPr>
      <w:r w:rsidRPr="00214A9F">
        <w:rPr>
          <w:sz w:val="22"/>
          <w:szCs w:val="22"/>
          <w:lang w:val="en-GB"/>
        </w:rPr>
        <w:t xml:space="preserve">All written communications for this tender procedure and contract must be in English. </w:t>
      </w:r>
    </w:p>
    <w:p w14:paraId="67179E5A" w14:textId="77777777" w:rsidR="0057553C" w:rsidRDefault="0057553C">
      <w:pPr>
        <w:widowControl/>
        <w:spacing w:before="0" w:after="200" w:line="276" w:lineRule="auto"/>
        <w:rPr>
          <w:rStyle w:val="Enfasigrassetto"/>
          <w:sz w:val="22"/>
          <w:szCs w:val="22"/>
          <w:lang w:val="en-GB"/>
        </w:rPr>
      </w:pPr>
      <w:r>
        <w:rPr>
          <w:rStyle w:val="Enfasigrassetto"/>
          <w:sz w:val="22"/>
          <w:szCs w:val="22"/>
          <w:lang w:val="en-GB"/>
        </w:rPr>
        <w:br w:type="page"/>
      </w:r>
    </w:p>
    <w:p w14:paraId="1022BD83" w14:textId="16E13449" w:rsidR="00A95A76" w:rsidRPr="00573723" w:rsidRDefault="00A95A76" w:rsidP="00075D67">
      <w:pPr>
        <w:pStyle w:val="PRAGHeading2"/>
        <w:numPr>
          <w:ilvl w:val="0"/>
          <w:numId w:val="0"/>
        </w:numPr>
        <w:ind w:left="426"/>
        <w:rPr>
          <w:rStyle w:val="Enfasigrassetto"/>
          <w:sz w:val="22"/>
          <w:szCs w:val="22"/>
          <w:lang w:val="en-GB"/>
        </w:rPr>
      </w:pPr>
    </w:p>
    <w:p w14:paraId="45F104E9" w14:textId="71417371" w:rsidR="00AA22A5" w:rsidRDefault="00AA22A5" w:rsidP="00075D67">
      <w:pPr>
        <w:keepNext/>
        <w:keepLines/>
        <w:jc w:val="center"/>
        <w:rPr>
          <w:rStyle w:val="Enfasigrassetto"/>
          <w:sz w:val="22"/>
          <w:szCs w:val="22"/>
          <w:lang w:val="en-GB"/>
        </w:rPr>
      </w:pPr>
      <w:r w:rsidRPr="00391A90">
        <w:rPr>
          <w:rStyle w:val="Enfasigrassetto"/>
          <w:sz w:val="22"/>
          <w:szCs w:val="22"/>
          <w:lang w:val="en-GB"/>
        </w:rPr>
        <w:t xml:space="preserve">SELECTION </w:t>
      </w:r>
      <w:r w:rsidR="00CA74E5" w:rsidRPr="00391A90">
        <w:rPr>
          <w:rStyle w:val="normaltextrun"/>
          <w:b/>
          <w:bCs/>
          <w:color w:val="000000"/>
          <w:sz w:val="22"/>
          <w:szCs w:val="22"/>
          <w:shd w:val="clear" w:color="auto" w:fill="C0C0C0"/>
        </w:rPr>
        <w:t>[</w:t>
      </w:r>
      <w:r w:rsidRPr="00E16C7F">
        <w:rPr>
          <w:rStyle w:val="Enfasigrassetto"/>
          <w:sz w:val="22"/>
          <w:szCs w:val="22"/>
          <w:lang w:val="en-GB"/>
        </w:rPr>
        <w:t>AND AWARD</w:t>
      </w:r>
      <w:r w:rsidR="00CA74E5" w:rsidRPr="00E16C7F">
        <w:rPr>
          <w:rStyle w:val="Enfasigrassetto"/>
          <w:sz w:val="22"/>
          <w:szCs w:val="22"/>
          <w:lang w:val="en-GB"/>
        </w:rPr>
        <w:t>]</w:t>
      </w:r>
      <w:r w:rsidRPr="00391A90">
        <w:rPr>
          <w:rStyle w:val="Enfasigrassetto"/>
          <w:sz w:val="22"/>
          <w:szCs w:val="22"/>
          <w:lang w:val="en-GB"/>
        </w:rPr>
        <w:t xml:space="preserve"> CRITERIA</w:t>
      </w:r>
    </w:p>
    <w:p w14:paraId="4A564958" w14:textId="77777777" w:rsidR="0057553C" w:rsidRPr="00DD2F41" w:rsidRDefault="0057553C" w:rsidP="00075D67">
      <w:pPr>
        <w:keepNext/>
        <w:keepLines/>
        <w:jc w:val="center"/>
        <w:rPr>
          <w:rStyle w:val="Enfasigrassetto"/>
          <w:sz w:val="22"/>
          <w:szCs w:val="22"/>
          <w:lang w:val="en-GB"/>
        </w:rPr>
      </w:pPr>
    </w:p>
    <w:p w14:paraId="6B48819E" w14:textId="77777777" w:rsidR="00AA22A5" w:rsidRPr="00DD2F41" w:rsidRDefault="00AA22A5" w:rsidP="00AC4ADC">
      <w:pPr>
        <w:pStyle w:val="PRAGHeading2"/>
        <w:ind w:left="426" w:hanging="426"/>
        <w:rPr>
          <w:rStyle w:val="Enfasigrassetto"/>
          <w:sz w:val="22"/>
          <w:szCs w:val="22"/>
          <w:lang w:val="en-GB"/>
        </w:rPr>
      </w:pPr>
      <w:r w:rsidRPr="00DD2F41">
        <w:rPr>
          <w:rStyle w:val="Enfasigrassetto"/>
          <w:sz w:val="22"/>
          <w:szCs w:val="22"/>
          <w:lang w:val="en-GB"/>
        </w:rPr>
        <w:t>Selection criteria</w:t>
      </w:r>
    </w:p>
    <w:p w14:paraId="57A183A2" w14:textId="77777777" w:rsidR="00AE0634" w:rsidRPr="00AE0634" w:rsidRDefault="00AE0634" w:rsidP="00AE0634">
      <w:pPr>
        <w:widowControl/>
        <w:spacing w:before="240" w:after="0"/>
        <w:ind w:left="426"/>
        <w:jc w:val="both"/>
        <w:rPr>
          <w:sz w:val="22"/>
          <w:szCs w:val="22"/>
          <w:lang w:val="en-GB"/>
        </w:rPr>
      </w:pPr>
      <w:r w:rsidRPr="00AE0634">
        <w:rPr>
          <w:sz w:val="22"/>
          <w:szCs w:val="22"/>
          <w:lang w:val="en-GB"/>
        </w:rPr>
        <w:t>Capacity-providing entities</w:t>
      </w:r>
    </w:p>
    <w:p w14:paraId="6A43B3CB" w14:textId="7971A066" w:rsidR="00AE0634" w:rsidRPr="00AE0634" w:rsidRDefault="00AE0634" w:rsidP="00AE0634">
      <w:pPr>
        <w:widowControl/>
        <w:spacing w:before="240" w:after="0"/>
        <w:ind w:left="426"/>
        <w:jc w:val="both"/>
        <w:rPr>
          <w:sz w:val="22"/>
          <w:szCs w:val="22"/>
          <w:lang w:val="en-GB"/>
        </w:rPr>
      </w:pPr>
      <w:r w:rsidRPr="00AE0634">
        <w:rPr>
          <w:sz w:val="22"/>
          <w:szCs w:val="22"/>
          <w:lang w:val="en-GB"/>
        </w:rPr>
        <w:t>An economic operator</w:t>
      </w:r>
      <w:r>
        <w:rPr>
          <w:sz w:val="22"/>
          <w:szCs w:val="22"/>
          <w:lang w:val="en-GB"/>
        </w:rPr>
        <w:t xml:space="preserve"> (i.e. candidate or tenderer)</w:t>
      </w:r>
      <w:r w:rsidRPr="00AE0634">
        <w:rPr>
          <w:sz w:val="22"/>
          <w:szCs w:val="22"/>
          <w:lang w:val="en-GB"/>
        </w:rPr>
        <w:t xml:space="preserve"> may, where appropriate and for a particular contract, rely on the capacities of other entities, regardless of the legal nature of the links</w:t>
      </w:r>
      <w:r w:rsidR="003335AD">
        <w:rPr>
          <w:sz w:val="22"/>
          <w:szCs w:val="22"/>
          <w:lang w:val="en-GB"/>
        </w:rPr>
        <w:t xml:space="preserve"> </w:t>
      </w:r>
      <w:r w:rsidRPr="00AE0634">
        <w:rPr>
          <w:sz w:val="22"/>
          <w:szCs w:val="22"/>
          <w:lang w:val="en-GB"/>
        </w:rPr>
        <w:t>which it has with them. If the economic operator relies on other entities</w:t>
      </w:r>
      <w:r w:rsidR="00AA11FD">
        <w:rPr>
          <w:sz w:val="22"/>
          <w:szCs w:val="22"/>
          <w:lang w:val="en-GB"/>
        </w:rPr>
        <w:t>,</w:t>
      </w:r>
      <w:r w:rsidRPr="00AE0634">
        <w:rPr>
          <w:sz w:val="22"/>
          <w:szCs w:val="22"/>
          <w:lang w:val="en-GB"/>
        </w:rPr>
        <w:t xml:space="preserve"> it must in that case prove to the contracting authority that it will have at its disposal the resources necessary for</w:t>
      </w:r>
      <w:r w:rsidR="000D53E3">
        <w:rPr>
          <w:sz w:val="22"/>
          <w:szCs w:val="22"/>
          <w:lang w:val="en-GB"/>
        </w:rPr>
        <w:t xml:space="preserve"> the</w:t>
      </w:r>
      <w:r w:rsidRPr="00AE0634">
        <w:rPr>
          <w:sz w:val="22"/>
          <w:szCs w:val="22"/>
          <w:lang w:val="en-GB"/>
        </w:rPr>
        <w:t xml:space="preserve"> performance of the contract by producing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sidRPr="00743351">
        <w:rPr>
          <w:b/>
          <w:sz w:val="22"/>
          <w:szCs w:val="22"/>
          <w:lang w:val="en-GB"/>
        </w:rPr>
        <w:t>Furthermore, the data for this third entity for the relevant selection criterion should be included in a separate document</w:t>
      </w:r>
      <w:r w:rsidRPr="00AE0634">
        <w:rPr>
          <w:sz w:val="22"/>
          <w:szCs w:val="22"/>
          <w:lang w:val="en-GB"/>
        </w:rPr>
        <w:t>. Proof of the capacity will also have to be provided when requested by the contracting authority.</w:t>
      </w:r>
    </w:p>
    <w:p w14:paraId="425559B3" w14:textId="77777777" w:rsidR="00AE0634" w:rsidRPr="00AE0634" w:rsidRDefault="00AE0634" w:rsidP="00AE0634">
      <w:pPr>
        <w:widowControl/>
        <w:spacing w:before="240" w:after="0"/>
        <w:ind w:left="426"/>
        <w:jc w:val="both"/>
        <w:rPr>
          <w:sz w:val="22"/>
          <w:szCs w:val="22"/>
          <w:lang w:val="en-GB"/>
        </w:rPr>
      </w:pPr>
      <w:r w:rsidRPr="00AE0634">
        <w:rPr>
          <w:sz w:val="22"/>
          <w:szCs w:val="22"/>
          <w:lang w:val="en-GB"/>
        </w:rPr>
        <w:t xml:space="preserve">With regard to technical and professional criteria, an economic operator may only rely on the capacities of other entities where the latter will perform the tasks for which these capacities are required. </w:t>
      </w:r>
    </w:p>
    <w:p w14:paraId="0F7B68BC" w14:textId="48BC46F6" w:rsidR="00AE0634" w:rsidRDefault="00AE0634" w:rsidP="00643F9A">
      <w:pPr>
        <w:widowControl/>
        <w:spacing w:before="240" w:after="0"/>
        <w:ind w:left="426"/>
        <w:jc w:val="both"/>
        <w:rPr>
          <w:sz w:val="22"/>
          <w:szCs w:val="22"/>
          <w:highlight w:val="yellow"/>
          <w:lang w:val="en-GB"/>
        </w:rPr>
      </w:pPr>
      <w:r w:rsidRPr="00AE0634">
        <w:rPr>
          <w:sz w:val="22"/>
          <w:szCs w:val="22"/>
          <w:lang w:val="en-GB"/>
        </w:rPr>
        <w:t>With regard to economic and financial criteria, the entities upon whose capacity the economic operator relies, become jointly and severally liable for t</w:t>
      </w:r>
      <w:r w:rsidR="000D53E3">
        <w:rPr>
          <w:sz w:val="22"/>
          <w:szCs w:val="22"/>
          <w:lang w:val="en-GB"/>
        </w:rPr>
        <w:t>he performance of the contract.</w:t>
      </w:r>
    </w:p>
    <w:p w14:paraId="349E653E" w14:textId="2781A9BF" w:rsidR="00993F6E" w:rsidRDefault="00993F6E" w:rsidP="0025703B">
      <w:pPr>
        <w:spacing w:before="240" w:after="0"/>
        <w:ind w:left="426" w:right="-48"/>
        <w:jc w:val="both"/>
        <w:rPr>
          <w:sz w:val="22"/>
          <w:szCs w:val="22"/>
          <w:lang w:val="en-GB"/>
        </w:rPr>
      </w:pPr>
    </w:p>
    <w:p w14:paraId="74CAEB71" w14:textId="56796B4E" w:rsidR="00F33CD5" w:rsidRPr="00AA11FD" w:rsidRDefault="00AA22A5" w:rsidP="00B71BDF">
      <w:pPr>
        <w:pStyle w:val="Titolo4"/>
      </w:pPr>
      <w:r w:rsidRPr="00242F6D">
        <w:rPr>
          <w:b/>
          <w:u w:val="single"/>
        </w:rPr>
        <w:t>Economic and financial capacity</w:t>
      </w:r>
      <w:r w:rsidR="00F33CD5" w:rsidRPr="00242F6D">
        <w:t xml:space="preserve"> </w:t>
      </w:r>
      <w:r w:rsidR="00F33CD5" w:rsidRPr="00242F6D">
        <w:rPr>
          <w:b/>
        </w:rPr>
        <w:t>(</w:t>
      </w:r>
      <w:r w:rsidR="00F33CD5" w:rsidRPr="00242F6D">
        <w:t xml:space="preserve">based on item 3 of the </w:t>
      </w:r>
      <w:r w:rsidR="003F797F" w:rsidRPr="00242F6D">
        <w:t xml:space="preserve">request to participate </w:t>
      </w:r>
      <w:r w:rsidR="00F33CD5" w:rsidRPr="00242F6D">
        <w:t xml:space="preserve">form, </w:t>
      </w:r>
      <w:r w:rsidR="003F797F" w:rsidRPr="00242F6D">
        <w:t xml:space="preserve">or </w:t>
      </w:r>
      <w:r w:rsidR="00F33CD5" w:rsidRPr="00242F6D">
        <w:t>on item</w:t>
      </w:r>
      <w:r w:rsidR="00AA11FD">
        <w:t xml:space="preserve"> </w:t>
      </w:r>
      <w:r w:rsidR="00F33CD5" w:rsidRPr="00AA11FD">
        <w:t>3 of supply tender form). In case of candidate being a public body, equivalent information should be provided. The reference period which will be taken into account will be the last three years for which accounts have been closed.</w:t>
      </w:r>
    </w:p>
    <w:p w14:paraId="767D6521" w14:textId="738AFCAB" w:rsidR="006A32FA" w:rsidRPr="00E16C7F" w:rsidRDefault="00391A90" w:rsidP="0025703B">
      <w:pPr>
        <w:spacing w:before="240" w:after="0"/>
        <w:ind w:left="546" w:right="357" w:firstLine="294"/>
        <w:jc w:val="both"/>
        <w:rPr>
          <w:b/>
          <w:sz w:val="22"/>
          <w:szCs w:val="22"/>
          <w:lang w:val="en-GB"/>
        </w:rPr>
      </w:pPr>
      <w:r w:rsidRPr="00E16C7F">
        <w:rPr>
          <w:b/>
          <w:sz w:val="22"/>
          <w:szCs w:val="22"/>
          <w:lang w:val="en-GB"/>
        </w:rPr>
        <w:t xml:space="preserve">Criteria: </w:t>
      </w:r>
      <w:r w:rsidR="000B60D8" w:rsidRPr="00E16C7F">
        <w:rPr>
          <w:b/>
          <w:sz w:val="22"/>
          <w:szCs w:val="22"/>
          <w:lang w:val="en-GB"/>
        </w:rPr>
        <w:t>Contractor should be able to received payment through bank transfer or electronic payment</w:t>
      </w:r>
    </w:p>
    <w:p w14:paraId="439D98ED" w14:textId="375409DC" w:rsidR="009D15E6" w:rsidRDefault="009D15E6" w:rsidP="0025703B">
      <w:pPr>
        <w:pStyle w:val="Blockquote"/>
        <w:ind w:left="830" w:right="-48" w:hanging="284"/>
        <w:jc w:val="both"/>
        <w:rPr>
          <w:sz w:val="22"/>
          <w:szCs w:val="22"/>
          <w:lang w:val="en-GB"/>
        </w:rPr>
      </w:pPr>
      <w:r w:rsidRPr="00FA24DB">
        <w:rPr>
          <w:b/>
          <w:sz w:val="22"/>
          <w:szCs w:val="22"/>
          <w:u w:val="single"/>
          <w:lang w:val="en-GB"/>
        </w:rPr>
        <w:t>2)</w:t>
      </w:r>
      <w:r w:rsidRPr="00FA24DB">
        <w:rPr>
          <w:sz w:val="22"/>
          <w:szCs w:val="22"/>
          <w:lang w:val="en-GB"/>
        </w:rPr>
        <w:t xml:space="preserve"> </w:t>
      </w:r>
      <w:r w:rsidRPr="00242F6D">
        <w:rPr>
          <w:b/>
          <w:sz w:val="22"/>
          <w:szCs w:val="22"/>
          <w:u w:val="single"/>
          <w:lang w:val="en-GB"/>
        </w:rPr>
        <w:t>P</w:t>
      </w:r>
      <w:r w:rsidR="00AA22A5" w:rsidRPr="00242F6D">
        <w:rPr>
          <w:b/>
          <w:sz w:val="22"/>
          <w:szCs w:val="22"/>
          <w:u w:val="single"/>
          <w:lang w:val="en-GB"/>
        </w:rPr>
        <w:t>rofessional capacity</w:t>
      </w:r>
      <w:r w:rsidR="00AA22A5" w:rsidRPr="00242F6D">
        <w:rPr>
          <w:sz w:val="22"/>
          <w:szCs w:val="22"/>
          <w:lang w:val="en-GB"/>
        </w:rPr>
        <w:t xml:space="preserve"> </w:t>
      </w:r>
      <w:r w:rsidRPr="00242F6D">
        <w:rPr>
          <w:sz w:val="22"/>
          <w:szCs w:val="22"/>
          <w:lang w:val="en-GB"/>
        </w:rPr>
        <w:t xml:space="preserve">(based on items 4 and 5 of </w:t>
      </w:r>
      <w:r w:rsidR="002F1DF5" w:rsidRPr="00242F6D">
        <w:rPr>
          <w:sz w:val="22"/>
          <w:szCs w:val="22"/>
          <w:lang w:val="en-GB"/>
        </w:rPr>
        <w:t>the request to participate</w:t>
      </w:r>
      <w:r w:rsidRPr="00242F6D">
        <w:rPr>
          <w:sz w:val="22"/>
          <w:szCs w:val="22"/>
          <w:lang w:val="en-GB"/>
        </w:rPr>
        <w:t xml:space="preserve"> form</w:t>
      </w:r>
      <w:r w:rsidR="003907E7" w:rsidRPr="00242F6D">
        <w:rPr>
          <w:sz w:val="22"/>
          <w:szCs w:val="22"/>
          <w:lang w:val="en-GB"/>
        </w:rPr>
        <w:t xml:space="preserve"> for service contracts and</w:t>
      </w:r>
      <w:r w:rsidR="00F65592" w:rsidRPr="00242F6D">
        <w:rPr>
          <w:sz w:val="22"/>
          <w:szCs w:val="22"/>
          <w:lang w:val="en-GB"/>
        </w:rPr>
        <w:t xml:space="preserve"> on items 4 and 5 of the </w:t>
      </w:r>
      <w:r w:rsidR="00FF0AD1" w:rsidRPr="00242F6D">
        <w:rPr>
          <w:sz w:val="22"/>
          <w:szCs w:val="22"/>
          <w:lang w:val="en-GB"/>
        </w:rPr>
        <w:t>t</w:t>
      </w:r>
      <w:r w:rsidR="00F65592" w:rsidRPr="00242F6D">
        <w:rPr>
          <w:sz w:val="22"/>
          <w:szCs w:val="22"/>
          <w:lang w:val="en-GB"/>
        </w:rPr>
        <w:t xml:space="preserve">ender </w:t>
      </w:r>
      <w:r w:rsidR="00FF0AD1" w:rsidRPr="00242F6D">
        <w:rPr>
          <w:sz w:val="22"/>
          <w:szCs w:val="22"/>
          <w:lang w:val="en-GB"/>
        </w:rPr>
        <w:t>f</w:t>
      </w:r>
      <w:r w:rsidR="00F65592" w:rsidRPr="00242F6D">
        <w:rPr>
          <w:sz w:val="22"/>
          <w:szCs w:val="22"/>
          <w:lang w:val="en-GB"/>
        </w:rPr>
        <w:t>orm for supply contracts</w:t>
      </w:r>
      <w:r w:rsidRPr="00242F6D">
        <w:rPr>
          <w:sz w:val="22"/>
          <w:szCs w:val="22"/>
          <w:lang w:val="en-GB"/>
        </w:rPr>
        <w:t>). The reference period which will be take</w:t>
      </w:r>
      <w:r w:rsidR="003907E7" w:rsidRPr="00242F6D">
        <w:rPr>
          <w:sz w:val="22"/>
          <w:szCs w:val="22"/>
          <w:lang w:val="en-GB"/>
        </w:rPr>
        <w:t xml:space="preserve">n into account will be the last three </w:t>
      </w:r>
      <w:r w:rsidRPr="00242F6D">
        <w:rPr>
          <w:sz w:val="22"/>
          <w:szCs w:val="22"/>
          <w:lang w:val="en-GB"/>
        </w:rPr>
        <w:t xml:space="preserve">years </w:t>
      </w:r>
      <w:r w:rsidR="003907E7" w:rsidRPr="00242F6D">
        <w:rPr>
          <w:sz w:val="22"/>
          <w:szCs w:val="22"/>
          <w:lang w:val="en-GB"/>
        </w:rPr>
        <w:t>preceding the</w:t>
      </w:r>
      <w:r w:rsidRPr="00242F6D">
        <w:rPr>
          <w:sz w:val="22"/>
          <w:szCs w:val="22"/>
          <w:lang w:val="en-GB"/>
        </w:rPr>
        <w:t xml:space="preserve"> submission deadline.</w:t>
      </w:r>
    </w:p>
    <w:p w14:paraId="2E0B10EB" w14:textId="794447BB" w:rsidR="002D79EE" w:rsidRPr="00E16C7F" w:rsidRDefault="002D79EE" w:rsidP="0025703B">
      <w:pPr>
        <w:pStyle w:val="Blockquote"/>
        <w:ind w:left="830" w:right="-48" w:hanging="284"/>
        <w:jc w:val="both"/>
        <w:rPr>
          <w:b/>
          <w:sz w:val="22"/>
          <w:szCs w:val="22"/>
          <w:lang w:val="en-GB"/>
        </w:rPr>
      </w:pPr>
      <w:r w:rsidRPr="00E16C7F">
        <w:rPr>
          <w:b/>
          <w:sz w:val="22"/>
          <w:szCs w:val="22"/>
          <w:lang w:val="en-GB"/>
        </w:rPr>
        <w:tab/>
        <w:t>Criteria:</w:t>
      </w:r>
    </w:p>
    <w:p w14:paraId="4B80D721" w14:textId="560EA60C" w:rsidR="002D79EE" w:rsidRPr="002D79EE" w:rsidRDefault="002D79EE" w:rsidP="0025703B">
      <w:pPr>
        <w:pStyle w:val="Blockquote"/>
        <w:ind w:left="830" w:right="-48" w:hanging="284"/>
        <w:jc w:val="both"/>
        <w:rPr>
          <w:sz w:val="22"/>
          <w:szCs w:val="22"/>
          <w:lang w:val="en-GB"/>
        </w:rPr>
      </w:pPr>
      <w:r w:rsidRPr="00E16C7F">
        <w:rPr>
          <w:b/>
          <w:sz w:val="22"/>
          <w:szCs w:val="22"/>
          <w:lang w:val="en-GB"/>
        </w:rPr>
        <w:tab/>
      </w:r>
      <w:r w:rsidRPr="00E16C7F">
        <w:rPr>
          <w:sz w:val="22"/>
          <w:szCs w:val="22"/>
          <w:lang w:val="en-GB"/>
        </w:rPr>
        <w:t>The contractor has a professional certificate appropriate to this contract, such as authorized fuel distributor, contractor should have an advance payment voucher system.</w:t>
      </w:r>
    </w:p>
    <w:p w14:paraId="24199B66" w14:textId="5231F1DD" w:rsidR="00E04B6B" w:rsidRPr="008C5B63" w:rsidRDefault="00E04B6B" w:rsidP="0025703B">
      <w:pPr>
        <w:pStyle w:val="Blockquote"/>
        <w:ind w:left="710" w:right="357" w:hanging="284"/>
        <w:jc w:val="both"/>
        <w:rPr>
          <w:sz w:val="22"/>
          <w:szCs w:val="22"/>
          <w:lang w:val="en-GB"/>
        </w:rPr>
      </w:pPr>
      <w:r w:rsidRPr="00FA24DB">
        <w:rPr>
          <w:b/>
          <w:sz w:val="22"/>
          <w:szCs w:val="22"/>
          <w:lang w:val="en-GB"/>
        </w:rPr>
        <w:t>3)</w:t>
      </w:r>
      <w:r w:rsidRPr="00FA24DB">
        <w:rPr>
          <w:b/>
          <w:sz w:val="22"/>
          <w:szCs w:val="22"/>
          <w:lang w:val="en-GB"/>
        </w:rPr>
        <w:tab/>
      </w:r>
      <w:r w:rsidRPr="00242F6D">
        <w:rPr>
          <w:b/>
          <w:sz w:val="22"/>
          <w:szCs w:val="22"/>
          <w:u w:val="single"/>
          <w:lang w:val="en-GB"/>
        </w:rPr>
        <w:t xml:space="preserve">Technical capacity </w:t>
      </w:r>
      <w:r w:rsidRPr="00242F6D">
        <w:rPr>
          <w:sz w:val="22"/>
          <w:szCs w:val="22"/>
          <w:lang w:val="en-GB"/>
        </w:rPr>
        <w:t xml:space="preserve">(based on items 5 and 6 of </w:t>
      </w:r>
      <w:r w:rsidR="002F1DF5" w:rsidRPr="00242F6D">
        <w:rPr>
          <w:sz w:val="22"/>
          <w:szCs w:val="22"/>
          <w:lang w:val="en-GB"/>
        </w:rPr>
        <w:t>the request to participate</w:t>
      </w:r>
      <w:r w:rsidRPr="00242F6D">
        <w:rPr>
          <w:sz w:val="22"/>
          <w:szCs w:val="22"/>
          <w:lang w:val="en-GB"/>
        </w:rPr>
        <w:t xml:space="preserve"> form</w:t>
      </w:r>
      <w:r w:rsidR="003907E7" w:rsidRPr="00242F6D">
        <w:rPr>
          <w:sz w:val="22"/>
          <w:szCs w:val="22"/>
          <w:lang w:val="en-GB"/>
        </w:rPr>
        <w:t xml:space="preserve"> for service contracts and</w:t>
      </w:r>
      <w:r w:rsidR="0048352B" w:rsidRPr="00242F6D">
        <w:rPr>
          <w:sz w:val="22"/>
          <w:szCs w:val="22"/>
          <w:lang w:val="en-GB"/>
        </w:rPr>
        <w:t xml:space="preserve"> on items 5 and 6 of the </w:t>
      </w:r>
      <w:r w:rsidR="00FF0AD1" w:rsidRPr="00242F6D">
        <w:rPr>
          <w:sz w:val="22"/>
          <w:szCs w:val="22"/>
          <w:lang w:val="en-GB"/>
        </w:rPr>
        <w:t>t</w:t>
      </w:r>
      <w:r w:rsidR="0048352B" w:rsidRPr="00242F6D">
        <w:rPr>
          <w:sz w:val="22"/>
          <w:szCs w:val="22"/>
          <w:lang w:val="en-GB"/>
        </w:rPr>
        <w:t xml:space="preserve">ender </w:t>
      </w:r>
      <w:r w:rsidR="00FF0AD1" w:rsidRPr="00242F6D">
        <w:rPr>
          <w:sz w:val="22"/>
          <w:szCs w:val="22"/>
          <w:lang w:val="en-GB"/>
        </w:rPr>
        <w:t>f</w:t>
      </w:r>
      <w:r w:rsidR="0048352B" w:rsidRPr="00242F6D">
        <w:rPr>
          <w:sz w:val="22"/>
          <w:szCs w:val="22"/>
          <w:lang w:val="en-GB"/>
        </w:rPr>
        <w:t>orm for supply contracts</w:t>
      </w:r>
      <w:r w:rsidRPr="00242F6D">
        <w:rPr>
          <w:sz w:val="22"/>
          <w:szCs w:val="22"/>
          <w:lang w:val="en-GB"/>
        </w:rPr>
        <w:t xml:space="preserve">). The reference period which will be taken into account will be </w:t>
      </w:r>
      <w:r w:rsidRPr="00BB5E85">
        <w:rPr>
          <w:sz w:val="22"/>
          <w:szCs w:val="22"/>
          <w:lang w:val="en-GB"/>
        </w:rPr>
        <w:t xml:space="preserve">the </w:t>
      </w:r>
      <w:r w:rsidRPr="00E16C7F">
        <w:rPr>
          <w:sz w:val="22"/>
          <w:szCs w:val="22"/>
          <w:lang w:val="en-GB"/>
        </w:rPr>
        <w:t>last</w:t>
      </w:r>
      <w:r w:rsidR="003907E7" w:rsidRPr="00E16C7F">
        <w:rPr>
          <w:sz w:val="22"/>
          <w:szCs w:val="22"/>
          <w:lang w:val="en-GB"/>
        </w:rPr>
        <w:t xml:space="preserve"> three</w:t>
      </w:r>
      <w:r w:rsidRPr="00E16C7F">
        <w:rPr>
          <w:sz w:val="22"/>
          <w:szCs w:val="22"/>
          <w:lang w:val="en-GB"/>
        </w:rPr>
        <w:t xml:space="preserve"> years</w:t>
      </w:r>
      <w:r w:rsidR="004A1969" w:rsidRPr="00E16C7F">
        <w:rPr>
          <w:sz w:val="22"/>
          <w:szCs w:val="22"/>
          <w:lang w:val="en-GB"/>
        </w:rPr>
        <w:t xml:space="preserve"> </w:t>
      </w:r>
      <w:r w:rsidRPr="00BB5E85">
        <w:rPr>
          <w:sz w:val="22"/>
          <w:szCs w:val="22"/>
          <w:lang w:val="en-GB"/>
        </w:rPr>
        <w:t>from</w:t>
      </w:r>
      <w:r w:rsidRPr="00242F6D">
        <w:rPr>
          <w:sz w:val="22"/>
          <w:szCs w:val="22"/>
          <w:lang w:val="en-GB"/>
        </w:rPr>
        <w:t xml:space="preserve"> submission deadline.</w:t>
      </w:r>
    </w:p>
    <w:p w14:paraId="67B0C904" w14:textId="0946F32C" w:rsidR="004465CB" w:rsidRDefault="000A6299" w:rsidP="00093F3D">
      <w:pPr>
        <w:pStyle w:val="Blockquote"/>
        <w:tabs>
          <w:tab w:val="left" w:pos="284"/>
        </w:tabs>
        <w:ind w:left="710" w:right="26"/>
        <w:jc w:val="both"/>
        <w:rPr>
          <w:sz w:val="22"/>
          <w:szCs w:val="22"/>
          <w:lang w:val="en-GB"/>
        </w:rPr>
      </w:pPr>
      <w:r w:rsidRPr="00E16C7F">
        <w:rPr>
          <w:sz w:val="22"/>
          <w:szCs w:val="22"/>
          <w:lang w:val="en-GB"/>
        </w:rPr>
        <w:t xml:space="preserve">Criteria: </w:t>
      </w:r>
      <w:r w:rsidR="004465CB" w:rsidRPr="00E16C7F">
        <w:rPr>
          <w:sz w:val="22"/>
          <w:szCs w:val="22"/>
          <w:lang w:val="en-GB"/>
        </w:rPr>
        <w:t xml:space="preserve">CONTRACTOR SHOULD BE PRESENT IN </w:t>
      </w:r>
      <w:r w:rsidR="005D5F0E" w:rsidRPr="00E16C7F">
        <w:rPr>
          <w:sz w:val="22"/>
          <w:szCs w:val="22"/>
          <w:lang w:val="en-GB"/>
        </w:rPr>
        <w:t>a</w:t>
      </w:r>
      <w:r w:rsidR="004A1969" w:rsidRPr="00E16C7F">
        <w:rPr>
          <w:sz w:val="22"/>
          <w:szCs w:val="22"/>
          <w:lang w:val="en-GB"/>
        </w:rPr>
        <w:t xml:space="preserve"> radius of 3</w:t>
      </w:r>
      <w:r w:rsidR="005D5F0E" w:rsidRPr="00E16C7F">
        <w:rPr>
          <w:sz w:val="22"/>
          <w:szCs w:val="22"/>
          <w:lang w:val="en-GB"/>
        </w:rPr>
        <w:t xml:space="preserve"> km from MLFM Kigali office, </w:t>
      </w:r>
      <w:r w:rsidR="005D5F0E" w:rsidRPr="003062EA">
        <w:t>KK136St, Nyarugunga, Kicukiro, Kigali</w:t>
      </w:r>
      <w:r w:rsidR="004A1969" w:rsidRPr="00E16C7F">
        <w:rPr>
          <w:sz w:val="22"/>
          <w:szCs w:val="22"/>
          <w:lang w:val="en-GB"/>
        </w:rPr>
        <w:t>, and form Muhura office, Ruhenda area, Taba Village,</w:t>
      </w:r>
      <w:r w:rsidR="005D5F0E" w:rsidRPr="00E16C7F">
        <w:rPr>
          <w:sz w:val="22"/>
          <w:szCs w:val="22"/>
          <w:lang w:val="en-GB"/>
        </w:rPr>
        <w:t xml:space="preserve"> </w:t>
      </w:r>
      <w:r w:rsidR="004A1969" w:rsidRPr="00E16C7F">
        <w:rPr>
          <w:sz w:val="22"/>
          <w:szCs w:val="22"/>
          <w:lang w:val="en-GB"/>
        </w:rPr>
        <w:t>Muhura aSector, Gatisibo District</w:t>
      </w:r>
      <w:r w:rsidR="004465CB" w:rsidRPr="00E16C7F">
        <w:rPr>
          <w:sz w:val="22"/>
          <w:szCs w:val="22"/>
          <w:lang w:val="en-GB"/>
        </w:rPr>
        <w:t xml:space="preserve"> </w:t>
      </w:r>
    </w:p>
    <w:p w14:paraId="27A8EDB1" w14:textId="567669BB" w:rsidR="00E16C7F" w:rsidRPr="00E16C7F" w:rsidRDefault="00E16C7F" w:rsidP="00E16C7F">
      <w:pPr>
        <w:pStyle w:val="Blockquote"/>
        <w:tabs>
          <w:tab w:val="left" w:pos="284"/>
        </w:tabs>
        <w:ind w:left="710" w:right="26"/>
        <w:jc w:val="both"/>
        <w:rPr>
          <w:sz w:val="22"/>
          <w:szCs w:val="22"/>
          <w:lang w:val="it-IT"/>
        </w:rPr>
      </w:pPr>
      <w:r w:rsidRPr="00E16C7F">
        <w:rPr>
          <w:sz w:val="22"/>
          <w:szCs w:val="22"/>
          <w:lang w:val="it-IT"/>
        </w:rPr>
        <w:t>Kigali</w:t>
      </w:r>
      <w:r>
        <w:rPr>
          <w:sz w:val="22"/>
          <w:szCs w:val="22"/>
          <w:lang w:val="it-IT"/>
        </w:rPr>
        <w:t xml:space="preserve"> office</w:t>
      </w:r>
      <w:r w:rsidRPr="00E16C7F">
        <w:rPr>
          <w:sz w:val="22"/>
          <w:szCs w:val="22"/>
          <w:lang w:val="it-IT"/>
        </w:rPr>
        <w:t>:</w:t>
      </w:r>
    </w:p>
    <w:p w14:paraId="7B866AEA" w14:textId="77777777" w:rsidR="00E16C7F" w:rsidRPr="00E16C7F" w:rsidRDefault="00E16C7F" w:rsidP="00E16C7F">
      <w:pPr>
        <w:pStyle w:val="Blockquote"/>
        <w:tabs>
          <w:tab w:val="left" w:pos="284"/>
        </w:tabs>
        <w:ind w:left="710" w:right="26"/>
        <w:jc w:val="both"/>
        <w:rPr>
          <w:sz w:val="22"/>
          <w:szCs w:val="22"/>
          <w:lang w:val="it-IT"/>
        </w:rPr>
      </w:pPr>
      <w:r w:rsidRPr="00E16C7F">
        <w:rPr>
          <w:sz w:val="22"/>
          <w:szCs w:val="22"/>
          <w:lang w:val="it-IT"/>
        </w:rPr>
        <w:t>1°58'32.1"S 30°09'09.0"E</w:t>
      </w:r>
    </w:p>
    <w:p w14:paraId="6C27386F" w14:textId="77777777" w:rsidR="00E16C7F" w:rsidRPr="00285FBD" w:rsidRDefault="00E16C7F" w:rsidP="00E16C7F">
      <w:pPr>
        <w:pStyle w:val="Blockquote"/>
        <w:tabs>
          <w:tab w:val="left" w:pos="284"/>
        </w:tabs>
        <w:ind w:left="710" w:right="26"/>
        <w:jc w:val="both"/>
        <w:rPr>
          <w:sz w:val="22"/>
          <w:szCs w:val="22"/>
          <w:lang w:val="en-GB"/>
        </w:rPr>
      </w:pPr>
      <w:r w:rsidRPr="00285FBD">
        <w:rPr>
          <w:sz w:val="22"/>
          <w:szCs w:val="22"/>
          <w:lang w:val="en-GB"/>
        </w:rPr>
        <w:t>-1.975589, 30.152511</w:t>
      </w:r>
    </w:p>
    <w:p w14:paraId="00AF6ED5" w14:textId="77777777" w:rsidR="00E16C7F" w:rsidRPr="00285FBD" w:rsidRDefault="00E16C7F" w:rsidP="00E16C7F">
      <w:pPr>
        <w:pStyle w:val="Blockquote"/>
        <w:tabs>
          <w:tab w:val="left" w:pos="284"/>
        </w:tabs>
        <w:ind w:left="710" w:right="26"/>
        <w:jc w:val="both"/>
        <w:rPr>
          <w:sz w:val="22"/>
          <w:szCs w:val="22"/>
          <w:lang w:val="en-GB"/>
        </w:rPr>
      </w:pPr>
      <w:r w:rsidRPr="00285FBD">
        <w:rPr>
          <w:sz w:val="22"/>
          <w:szCs w:val="22"/>
          <w:lang w:val="en-GB"/>
        </w:rPr>
        <w:t xml:space="preserve"> </w:t>
      </w:r>
    </w:p>
    <w:p w14:paraId="36DC28FD" w14:textId="3CAEDBC6" w:rsidR="00E16C7F" w:rsidRPr="00E16C7F" w:rsidRDefault="00E16C7F" w:rsidP="00E16C7F">
      <w:pPr>
        <w:pStyle w:val="Blockquote"/>
        <w:tabs>
          <w:tab w:val="left" w:pos="284"/>
        </w:tabs>
        <w:ind w:left="710" w:right="26"/>
        <w:jc w:val="both"/>
        <w:rPr>
          <w:sz w:val="22"/>
          <w:szCs w:val="22"/>
          <w:lang w:val="en-GB"/>
        </w:rPr>
      </w:pPr>
      <w:r w:rsidRPr="00E16C7F">
        <w:rPr>
          <w:sz w:val="22"/>
          <w:szCs w:val="22"/>
          <w:lang w:val="en-GB"/>
        </w:rPr>
        <w:lastRenderedPageBreak/>
        <w:t>Muhura office:</w:t>
      </w:r>
    </w:p>
    <w:p w14:paraId="75D6A874" w14:textId="79FD0117" w:rsidR="00E16C7F" w:rsidRPr="00E16C7F" w:rsidRDefault="00E16C7F" w:rsidP="00E16C7F">
      <w:pPr>
        <w:pStyle w:val="Blockquote"/>
        <w:tabs>
          <w:tab w:val="left" w:pos="284"/>
        </w:tabs>
        <w:ind w:left="710" w:right="26"/>
        <w:jc w:val="both"/>
        <w:rPr>
          <w:sz w:val="22"/>
          <w:szCs w:val="22"/>
          <w:lang w:val="en-GB"/>
        </w:rPr>
      </w:pPr>
      <w:r w:rsidRPr="00E16C7F">
        <w:rPr>
          <w:sz w:val="22"/>
          <w:szCs w:val="22"/>
          <w:lang w:val="en-GB"/>
        </w:rPr>
        <w:t>1°45'27.1"S 30°16'51.5"E</w:t>
      </w:r>
    </w:p>
    <w:p w14:paraId="01EBA618" w14:textId="47095045" w:rsidR="00E16C7F" w:rsidRPr="00E16C7F" w:rsidRDefault="00E16C7F" w:rsidP="00E16C7F">
      <w:pPr>
        <w:pStyle w:val="Blockquote"/>
        <w:tabs>
          <w:tab w:val="left" w:pos="284"/>
        </w:tabs>
        <w:ind w:left="710" w:right="26"/>
        <w:jc w:val="both"/>
        <w:rPr>
          <w:sz w:val="22"/>
          <w:szCs w:val="22"/>
          <w:lang w:val="en-GB"/>
        </w:rPr>
      </w:pPr>
      <w:r w:rsidRPr="00E16C7F">
        <w:rPr>
          <w:sz w:val="22"/>
          <w:szCs w:val="22"/>
          <w:lang w:val="en-GB"/>
        </w:rPr>
        <w:t>-1.757538, 30.280980</w:t>
      </w:r>
    </w:p>
    <w:p w14:paraId="44FDDBA0" w14:textId="6FB530AF" w:rsidR="004465CB" w:rsidRPr="004465CB" w:rsidRDefault="004465CB" w:rsidP="00093F3D">
      <w:pPr>
        <w:pStyle w:val="Blockquote"/>
        <w:tabs>
          <w:tab w:val="left" w:pos="284"/>
        </w:tabs>
        <w:ind w:left="710" w:right="26"/>
        <w:jc w:val="both"/>
        <w:rPr>
          <w:color w:val="FF0000"/>
          <w:sz w:val="22"/>
          <w:szCs w:val="22"/>
          <w:lang w:val="en-GB"/>
        </w:rPr>
      </w:pPr>
    </w:p>
    <w:p w14:paraId="2BCB12B9" w14:textId="530E53C7" w:rsidR="00876CC8" w:rsidRDefault="00876CC8" w:rsidP="00093F3D">
      <w:pPr>
        <w:pStyle w:val="Blockquote"/>
        <w:tabs>
          <w:tab w:val="left" w:pos="284"/>
        </w:tabs>
        <w:ind w:left="710" w:right="26"/>
        <w:jc w:val="both"/>
        <w:rPr>
          <w:sz w:val="22"/>
          <w:szCs w:val="22"/>
          <w:lang w:val="en-GB"/>
        </w:rPr>
      </w:pPr>
      <w:r w:rsidRPr="00876CC8">
        <w:rPr>
          <w:sz w:val="22"/>
          <w:szCs w:val="22"/>
          <w:lang w:val="en-GB"/>
        </w:rPr>
        <w:t>This means that the contract the candidate refers to could have been started at any time during the indicated period but it does not necessarily have to be completed during that period, nor implemented during the entire period. Candidates are allowed to refer either to projects completed within the reference period (although started earlier) or to projects not yet completed. Only the portion satisfactorily completed during the reference period will be taken into consideration. This portion will have to be supported by documentary evidence (statement or certificate from the entity which awarded the contract, proof of payment) also detailing its value. If a candidate has implemented the project in a consortium, the percentage that the candidate has successfully completed must be clear from the documentary evidence, together with a description of the nature of the services provided/supplies delivered if the selection criteria relating to the pertinence of the experience have been used.</w:t>
      </w:r>
    </w:p>
    <w:p w14:paraId="779189B0" w14:textId="77777777" w:rsidR="00AA22A5" w:rsidRPr="00E16C7F" w:rsidRDefault="00AA22A5" w:rsidP="005B6500">
      <w:pPr>
        <w:pStyle w:val="PRAGHeading2"/>
        <w:ind w:left="426" w:hanging="426"/>
        <w:rPr>
          <w:rStyle w:val="Enfasigrassetto"/>
          <w:sz w:val="22"/>
          <w:szCs w:val="22"/>
          <w:lang w:val="en-GB"/>
        </w:rPr>
      </w:pPr>
      <w:r w:rsidRPr="00E16C7F">
        <w:rPr>
          <w:rStyle w:val="Enfasigrassetto"/>
          <w:sz w:val="22"/>
          <w:szCs w:val="22"/>
          <w:lang w:val="en-GB"/>
        </w:rPr>
        <w:t>Award criteria</w:t>
      </w:r>
    </w:p>
    <w:p w14:paraId="255C29A3" w14:textId="30F77F8E" w:rsidR="00147087" w:rsidRDefault="00147087" w:rsidP="005B6500">
      <w:pPr>
        <w:pStyle w:val="Blockquote"/>
        <w:ind w:left="426"/>
        <w:jc w:val="both"/>
        <w:rPr>
          <w:color w:val="FF0000"/>
          <w:sz w:val="22"/>
          <w:szCs w:val="22"/>
          <w:lang w:val="en-GB"/>
        </w:rPr>
      </w:pPr>
    </w:p>
    <w:p w14:paraId="24313A7F" w14:textId="0794D0AD" w:rsidR="00D179D1" w:rsidRPr="00E16C7F" w:rsidRDefault="00D179D1" w:rsidP="005B6500">
      <w:pPr>
        <w:pStyle w:val="Blockquote"/>
        <w:ind w:left="426"/>
        <w:jc w:val="both"/>
        <w:rPr>
          <w:sz w:val="22"/>
          <w:szCs w:val="22"/>
          <w:lang w:val="en-GB"/>
        </w:rPr>
      </w:pPr>
      <w:r w:rsidRPr="00E16C7F">
        <w:rPr>
          <w:sz w:val="22"/>
          <w:szCs w:val="22"/>
          <w:lang w:val="en-GB"/>
        </w:rPr>
        <w:t xml:space="preserve">QUALITY CRITERIA: numbers of stations per area </w:t>
      </w:r>
    </w:p>
    <w:p w14:paraId="794EEE16" w14:textId="7E9638C3" w:rsidR="00CC4086" w:rsidRDefault="00CC4086" w:rsidP="00093F3D">
      <w:pPr>
        <w:widowControl/>
        <w:spacing w:before="0" w:after="200" w:line="276" w:lineRule="auto"/>
        <w:rPr>
          <w:rStyle w:val="normaltextrun"/>
          <w:b/>
          <w:bCs/>
          <w:color w:val="000000"/>
          <w:sz w:val="22"/>
          <w:szCs w:val="22"/>
          <w:shd w:val="clear" w:color="auto" w:fill="C0C0C0"/>
          <w:lang w:val="en-GB"/>
        </w:rPr>
      </w:pPr>
    </w:p>
    <w:p w14:paraId="6FEBA172" w14:textId="1DF84ECE" w:rsidR="00552225" w:rsidRPr="00EA0609" w:rsidRDefault="00BA29BB" w:rsidP="00552225">
      <w:pPr>
        <w:pStyle w:val="PRAGHeading2"/>
        <w:numPr>
          <w:ilvl w:val="0"/>
          <w:numId w:val="0"/>
        </w:numPr>
        <w:spacing w:after="240"/>
        <w:ind w:left="284"/>
        <w:jc w:val="center"/>
        <w:rPr>
          <w:i/>
          <w:lang w:val="en-GB"/>
        </w:rPr>
      </w:pPr>
      <w:r w:rsidRPr="00075D67">
        <w:rPr>
          <w:rStyle w:val="eop"/>
          <w:color w:val="000000"/>
          <w:sz w:val="22"/>
          <w:szCs w:val="22"/>
          <w:shd w:val="clear" w:color="auto" w:fill="FFFFFF"/>
          <w:lang w:val="en-GB"/>
        </w:rPr>
        <w:br/>
      </w:r>
    </w:p>
    <w:p w14:paraId="04F91FF2" w14:textId="1392C6AB" w:rsidR="00EA0609" w:rsidRPr="00EA0609" w:rsidRDefault="00EA0609" w:rsidP="007B42F5">
      <w:pPr>
        <w:ind w:left="426" w:hanging="426"/>
        <w:rPr>
          <w:i/>
          <w:lang w:val="en-GB"/>
        </w:rPr>
      </w:pPr>
    </w:p>
    <w:sectPr w:rsidR="00EA0609" w:rsidRPr="00EA060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95195" w16cex:dateUtc="2023-04-18T16:27:00Z"/>
  <w16cex:commentExtensible w16cex:durableId="27E95388" w16cex:dateUtc="2023-04-18T16:36:00Z"/>
  <w16cex:commentExtensible w16cex:durableId="27E951AB" w16cex:dateUtc="2023-04-18T16:28:00Z"/>
  <w16cex:commentExtensible w16cex:durableId="27E951D4" w16cex:dateUtc="2023-04-18T16:28:00Z"/>
  <w16cex:commentExtensible w16cex:durableId="27E951FD" w16cex:dateUtc="2023-04-18T16:29:00Z"/>
  <w16cex:commentExtensible w16cex:durableId="27E95254" w16cex:dateUtc="2023-04-18T16:31:00Z"/>
  <w16cex:commentExtensible w16cex:durableId="27E95778" w16cex:dateUtc="2023-04-18T16:52:00Z"/>
  <w16cex:commentExtensible w16cex:durableId="27E9569B" w16cex:dateUtc="2023-04-18T16:49:00Z"/>
  <w16cex:commentExtensible w16cex:durableId="27E956D4" w16cex:dateUtc="2023-04-18T16: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A88ECA" w16cid:durableId="27E95195"/>
  <w16cid:commentId w16cid:paraId="05F434C3" w16cid:durableId="27E95388"/>
  <w16cid:commentId w16cid:paraId="202B94D4" w16cid:durableId="27E951AB"/>
  <w16cid:commentId w16cid:paraId="496C354C" w16cid:durableId="27E951D4"/>
  <w16cid:commentId w16cid:paraId="34D890FB" w16cid:durableId="27E951FD"/>
  <w16cid:commentId w16cid:paraId="68D537CC" w16cid:durableId="27E95254"/>
  <w16cid:commentId w16cid:paraId="6BECF1D2" w16cid:durableId="27E95778"/>
  <w16cid:commentId w16cid:paraId="688BBB30" w16cid:durableId="27E9569B"/>
  <w16cid:commentId w16cid:paraId="1C2D8410" w16cid:durableId="27E956D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96CBD5" w14:textId="77777777" w:rsidR="000C4BB3" w:rsidRDefault="000C4BB3" w:rsidP="000A4362">
      <w:pPr>
        <w:spacing w:before="0" w:after="0"/>
      </w:pPr>
      <w:r>
        <w:separator/>
      </w:r>
    </w:p>
  </w:endnote>
  <w:endnote w:type="continuationSeparator" w:id="0">
    <w:p w14:paraId="1F300DDC" w14:textId="77777777" w:rsidR="000C4BB3" w:rsidRDefault="000C4BB3" w:rsidP="000A436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inion Pro">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A7DBA" w14:textId="77777777" w:rsidR="00436A64" w:rsidRDefault="00436A64">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001E8" w14:textId="05E72FB5" w:rsidR="003335AD" w:rsidRPr="00093F3D" w:rsidRDefault="003335AD" w:rsidP="00AC773A">
    <w:pPr>
      <w:pStyle w:val="Pidipagina"/>
      <w:spacing w:before="120"/>
      <w:rPr>
        <w:b/>
        <w:sz w:val="18"/>
        <w:szCs w:val="18"/>
        <w:lang w:val="fr-BE"/>
      </w:rPr>
    </w:pPr>
    <w:r w:rsidRPr="00093F3D">
      <w:rPr>
        <w:b/>
        <w:sz w:val="18"/>
        <w:szCs w:val="18"/>
        <w:lang w:val="fr-BE"/>
      </w:rPr>
      <w:t>2021</w:t>
    </w:r>
    <w:r w:rsidR="004D2C96">
      <w:rPr>
        <w:b/>
        <w:sz w:val="18"/>
        <w:szCs w:val="18"/>
        <w:lang w:val="fr-BE"/>
      </w:rPr>
      <w:t>.1</w:t>
    </w:r>
  </w:p>
  <w:p w14:paraId="2545F9B3" w14:textId="599C3E77" w:rsidR="003335AD" w:rsidRPr="0025703B" w:rsidRDefault="003335AD">
    <w:pPr>
      <w:pStyle w:val="Pidipagina"/>
      <w:rPr>
        <w:sz w:val="18"/>
        <w:szCs w:val="18"/>
        <w:lang w:val="en-GB"/>
      </w:rPr>
    </w:pPr>
    <w:r>
      <w:rPr>
        <w:sz w:val="18"/>
        <w:szCs w:val="18"/>
        <w:lang w:val="en-GB"/>
      </w:rPr>
      <w:fldChar w:fldCharType="begin"/>
    </w:r>
    <w:r w:rsidRPr="00093F3D">
      <w:rPr>
        <w:sz w:val="18"/>
        <w:szCs w:val="18"/>
        <w:lang w:val="fr-BE"/>
      </w:rPr>
      <w:instrText xml:space="preserve"> FILENAME   \* MERGEFORMAT </w:instrText>
    </w:r>
    <w:r>
      <w:rPr>
        <w:sz w:val="18"/>
        <w:szCs w:val="18"/>
        <w:lang w:val="en-GB"/>
      </w:rPr>
      <w:fldChar w:fldCharType="separate"/>
    </w:r>
    <w:r w:rsidRPr="00093F3D">
      <w:rPr>
        <w:noProof/>
        <w:sz w:val="18"/>
        <w:szCs w:val="18"/>
        <w:lang w:val="fr-BE"/>
      </w:rPr>
      <w:t>a5f__additional_information_contract_notice_en</w:t>
    </w:r>
    <w:r>
      <w:rPr>
        <w:sz w:val="18"/>
        <w:szCs w:val="18"/>
        <w:lang w:val="en-GB"/>
      </w:rPr>
      <w:fldChar w:fldCharType="end"/>
    </w:r>
    <w:r w:rsidRPr="00093F3D">
      <w:rPr>
        <w:sz w:val="18"/>
        <w:szCs w:val="18"/>
        <w:lang w:val="fr-BE"/>
      </w:rPr>
      <w:tab/>
    </w:r>
    <w:r w:rsidRPr="00093F3D">
      <w:rPr>
        <w:sz w:val="18"/>
        <w:szCs w:val="18"/>
        <w:lang w:val="fr-BE"/>
      </w:rPr>
      <w:tab/>
      <w:t xml:space="preserve">Page </w:t>
    </w:r>
    <w:r w:rsidRPr="0025703B">
      <w:rPr>
        <w:sz w:val="18"/>
        <w:szCs w:val="18"/>
        <w:lang w:val="en-GB"/>
      </w:rPr>
      <w:fldChar w:fldCharType="begin"/>
    </w:r>
    <w:r w:rsidRPr="0025703B">
      <w:rPr>
        <w:sz w:val="18"/>
        <w:szCs w:val="18"/>
        <w:lang w:val="en-GB"/>
      </w:rPr>
      <w:instrText xml:space="preserve"> PAGE   \* MERGEFORMAT </w:instrText>
    </w:r>
    <w:r w:rsidRPr="0025703B">
      <w:rPr>
        <w:sz w:val="18"/>
        <w:szCs w:val="18"/>
        <w:lang w:val="en-GB"/>
      </w:rPr>
      <w:fldChar w:fldCharType="separate"/>
    </w:r>
    <w:r w:rsidR="00285FBD">
      <w:rPr>
        <w:noProof/>
        <w:sz w:val="18"/>
        <w:szCs w:val="18"/>
        <w:lang w:val="en-GB"/>
      </w:rPr>
      <w:t>2</w:t>
    </w:r>
    <w:r w:rsidRPr="0025703B">
      <w:rPr>
        <w:noProof/>
        <w:sz w:val="18"/>
        <w:szCs w:val="18"/>
        <w:lang w:val="en-GB"/>
      </w:rPr>
      <w:fldChar w:fldCharType="end"/>
    </w:r>
    <w:r>
      <w:rPr>
        <w:noProof/>
        <w:sz w:val="18"/>
        <w:szCs w:val="18"/>
        <w:lang w:val="en-GB"/>
      </w:rPr>
      <w:t xml:space="preserve"> of </w:t>
    </w:r>
    <w:r>
      <w:rPr>
        <w:noProof/>
        <w:sz w:val="18"/>
        <w:szCs w:val="18"/>
        <w:lang w:val="en-GB"/>
      </w:rPr>
      <w:fldChar w:fldCharType="begin"/>
    </w:r>
    <w:r>
      <w:rPr>
        <w:noProof/>
        <w:sz w:val="18"/>
        <w:szCs w:val="18"/>
        <w:lang w:val="en-GB"/>
      </w:rPr>
      <w:instrText xml:space="preserve"> NUMPAGES   \* MERGEFORMAT </w:instrText>
    </w:r>
    <w:r>
      <w:rPr>
        <w:noProof/>
        <w:sz w:val="18"/>
        <w:szCs w:val="18"/>
        <w:lang w:val="en-GB"/>
      </w:rPr>
      <w:fldChar w:fldCharType="separate"/>
    </w:r>
    <w:r w:rsidR="00285FBD">
      <w:rPr>
        <w:noProof/>
        <w:sz w:val="18"/>
        <w:szCs w:val="18"/>
        <w:lang w:val="en-GB"/>
      </w:rPr>
      <w:t>4</w:t>
    </w:r>
    <w:r>
      <w:rPr>
        <w:noProof/>
        <w:sz w:val="18"/>
        <w:szCs w:val="18"/>
        <w:lang w:val="en-GB"/>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CCCFD" w14:textId="77777777" w:rsidR="00436A64" w:rsidRDefault="00436A64">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AADA75" w14:textId="77777777" w:rsidR="000C4BB3" w:rsidRDefault="000C4BB3" w:rsidP="000A4362">
      <w:pPr>
        <w:spacing w:before="0" w:after="0"/>
      </w:pPr>
      <w:r>
        <w:separator/>
      </w:r>
    </w:p>
  </w:footnote>
  <w:footnote w:type="continuationSeparator" w:id="0">
    <w:p w14:paraId="50CBABD5" w14:textId="77777777" w:rsidR="000C4BB3" w:rsidRDefault="000C4BB3" w:rsidP="000A4362">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39B91" w14:textId="77777777" w:rsidR="00436A64" w:rsidRDefault="00436A64">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B6EE4" w14:textId="77777777" w:rsidR="00436A64" w:rsidRDefault="00436A64">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95E2D" w14:textId="77777777" w:rsidR="00436A64" w:rsidRDefault="00436A64">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27A37D8"/>
    <w:multiLevelType w:val="hybridMultilevel"/>
    <w:tmpl w:val="B616EDBA"/>
    <w:lvl w:ilvl="0" w:tplc="9614E15A">
      <w:start w:val="1"/>
      <w:numFmt w:val="decimal"/>
      <w:pStyle w:val="Numbered"/>
      <w:lvlText w:val="%1."/>
      <w:lvlJc w:val="left"/>
      <w:pPr>
        <w:ind w:left="720" w:hanging="360"/>
      </w:pPr>
      <w:rPr>
        <w:rFonts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641C74">
      <w:start w:val="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561F9D"/>
    <w:multiLevelType w:val="hybridMultilevel"/>
    <w:tmpl w:val="ADEEF98E"/>
    <w:lvl w:ilvl="0" w:tplc="473C203E">
      <w:start w:val="1"/>
      <w:numFmt w:val="decimal"/>
      <w:pStyle w:val="PRAGHeading2"/>
      <w:lvlText w:val="%1."/>
      <w:lvlJc w:val="left"/>
      <w:pPr>
        <w:tabs>
          <w:tab w:val="num" w:pos="567"/>
        </w:tabs>
        <w:ind w:left="567" w:firstLine="0"/>
      </w:pPr>
      <w:rPr>
        <w:rFonts w:ascii="Times New Roman" w:hAnsi="Times New Roman" w:hint="default"/>
        <w:b/>
        <w:i w:val="0"/>
        <w:sz w:val="22"/>
        <w:szCs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CA70A47"/>
    <w:multiLevelType w:val="singleLevel"/>
    <w:tmpl w:val="04090001"/>
    <w:lvl w:ilvl="0">
      <w:start w:val="1"/>
      <w:numFmt w:val="bullet"/>
      <w:lvlText w:val=""/>
      <w:lvlJc w:val="left"/>
      <w:pPr>
        <w:tabs>
          <w:tab w:val="num" w:pos="1068"/>
        </w:tabs>
        <w:ind w:left="1068" w:hanging="360"/>
      </w:pPr>
      <w:rPr>
        <w:rFonts w:ascii="Symbol" w:hAnsi="Symbol" w:hint="default"/>
      </w:rPr>
    </w:lvl>
  </w:abstractNum>
  <w:abstractNum w:abstractNumId="5" w15:restartNumberingAfterBreak="0">
    <w:nsid w:val="19963277"/>
    <w:multiLevelType w:val="hybridMultilevel"/>
    <w:tmpl w:val="7A7E979C"/>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905FAE"/>
    <w:multiLevelType w:val="hybridMultilevel"/>
    <w:tmpl w:val="EDDA4B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D30DE2"/>
    <w:multiLevelType w:val="hybridMultilevel"/>
    <w:tmpl w:val="4446ACEC"/>
    <w:lvl w:ilvl="0" w:tplc="B2469D4E">
      <w:start w:val="1"/>
      <w:numFmt w:val="decimal"/>
      <w:lvlText w:val="%1)"/>
      <w:lvlJc w:val="left"/>
      <w:pPr>
        <w:ind w:left="840" w:hanging="360"/>
      </w:pPr>
      <w:rPr>
        <w:rFonts w:hint="default"/>
        <w:b/>
        <w:u w:val="single"/>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15:restartNumberingAfterBreak="0">
    <w:nsid w:val="2D880118"/>
    <w:multiLevelType w:val="hybridMultilevel"/>
    <w:tmpl w:val="D088731A"/>
    <w:lvl w:ilvl="0" w:tplc="4A52A5B6">
      <w:start w:val="1"/>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59A1F1A"/>
    <w:multiLevelType w:val="hybridMultilevel"/>
    <w:tmpl w:val="E392149A"/>
    <w:lvl w:ilvl="0" w:tplc="08090001">
      <w:start w:val="1"/>
      <w:numFmt w:val="bullet"/>
      <w:lvlText w:val=""/>
      <w:lvlJc w:val="left"/>
      <w:pPr>
        <w:ind w:left="1959" w:hanging="360"/>
      </w:pPr>
      <w:rPr>
        <w:rFonts w:ascii="Symbol" w:hAnsi="Symbol" w:hint="default"/>
      </w:rPr>
    </w:lvl>
    <w:lvl w:ilvl="1" w:tplc="08090003" w:tentative="1">
      <w:start w:val="1"/>
      <w:numFmt w:val="bullet"/>
      <w:lvlText w:val="o"/>
      <w:lvlJc w:val="left"/>
      <w:pPr>
        <w:ind w:left="2679" w:hanging="360"/>
      </w:pPr>
      <w:rPr>
        <w:rFonts w:ascii="Courier New" w:hAnsi="Courier New" w:cs="Courier New" w:hint="default"/>
      </w:rPr>
    </w:lvl>
    <w:lvl w:ilvl="2" w:tplc="08090005" w:tentative="1">
      <w:start w:val="1"/>
      <w:numFmt w:val="bullet"/>
      <w:lvlText w:val=""/>
      <w:lvlJc w:val="left"/>
      <w:pPr>
        <w:ind w:left="3399" w:hanging="360"/>
      </w:pPr>
      <w:rPr>
        <w:rFonts w:ascii="Wingdings" w:hAnsi="Wingdings" w:hint="default"/>
      </w:rPr>
    </w:lvl>
    <w:lvl w:ilvl="3" w:tplc="08090001" w:tentative="1">
      <w:start w:val="1"/>
      <w:numFmt w:val="bullet"/>
      <w:lvlText w:val=""/>
      <w:lvlJc w:val="left"/>
      <w:pPr>
        <w:ind w:left="4119" w:hanging="360"/>
      </w:pPr>
      <w:rPr>
        <w:rFonts w:ascii="Symbol" w:hAnsi="Symbol" w:hint="default"/>
      </w:rPr>
    </w:lvl>
    <w:lvl w:ilvl="4" w:tplc="08090003" w:tentative="1">
      <w:start w:val="1"/>
      <w:numFmt w:val="bullet"/>
      <w:lvlText w:val="o"/>
      <w:lvlJc w:val="left"/>
      <w:pPr>
        <w:ind w:left="4839" w:hanging="360"/>
      </w:pPr>
      <w:rPr>
        <w:rFonts w:ascii="Courier New" w:hAnsi="Courier New" w:cs="Courier New" w:hint="default"/>
      </w:rPr>
    </w:lvl>
    <w:lvl w:ilvl="5" w:tplc="08090005" w:tentative="1">
      <w:start w:val="1"/>
      <w:numFmt w:val="bullet"/>
      <w:lvlText w:val=""/>
      <w:lvlJc w:val="left"/>
      <w:pPr>
        <w:ind w:left="5559" w:hanging="360"/>
      </w:pPr>
      <w:rPr>
        <w:rFonts w:ascii="Wingdings" w:hAnsi="Wingdings" w:hint="default"/>
      </w:rPr>
    </w:lvl>
    <w:lvl w:ilvl="6" w:tplc="08090001" w:tentative="1">
      <w:start w:val="1"/>
      <w:numFmt w:val="bullet"/>
      <w:lvlText w:val=""/>
      <w:lvlJc w:val="left"/>
      <w:pPr>
        <w:ind w:left="6279" w:hanging="360"/>
      </w:pPr>
      <w:rPr>
        <w:rFonts w:ascii="Symbol" w:hAnsi="Symbol" w:hint="default"/>
      </w:rPr>
    </w:lvl>
    <w:lvl w:ilvl="7" w:tplc="08090003" w:tentative="1">
      <w:start w:val="1"/>
      <w:numFmt w:val="bullet"/>
      <w:lvlText w:val="o"/>
      <w:lvlJc w:val="left"/>
      <w:pPr>
        <w:ind w:left="6999" w:hanging="360"/>
      </w:pPr>
      <w:rPr>
        <w:rFonts w:ascii="Courier New" w:hAnsi="Courier New" w:cs="Courier New" w:hint="default"/>
      </w:rPr>
    </w:lvl>
    <w:lvl w:ilvl="8" w:tplc="08090005" w:tentative="1">
      <w:start w:val="1"/>
      <w:numFmt w:val="bullet"/>
      <w:lvlText w:val=""/>
      <w:lvlJc w:val="left"/>
      <w:pPr>
        <w:ind w:left="7719" w:hanging="360"/>
      </w:pPr>
      <w:rPr>
        <w:rFonts w:ascii="Wingdings" w:hAnsi="Wingdings" w:hint="default"/>
      </w:rPr>
    </w:lvl>
  </w:abstractNum>
  <w:abstractNum w:abstractNumId="10" w15:restartNumberingAfterBreak="0">
    <w:nsid w:val="35DA37BB"/>
    <w:multiLevelType w:val="hybridMultilevel"/>
    <w:tmpl w:val="BD88BB4A"/>
    <w:lvl w:ilvl="0" w:tplc="3C0AA8A8">
      <w:start w:val="11"/>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1" w15:restartNumberingAfterBreak="0">
    <w:nsid w:val="3C140063"/>
    <w:multiLevelType w:val="hybridMultilevel"/>
    <w:tmpl w:val="16EA5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E10012B"/>
    <w:multiLevelType w:val="hybridMultilevel"/>
    <w:tmpl w:val="29A62E32"/>
    <w:lvl w:ilvl="0" w:tplc="E040BB9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4F111548"/>
    <w:multiLevelType w:val="hybridMultilevel"/>
    <w:tmpl w:val="221E37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1B557B9"/>
    <w:multiLevelType w:val="multilevel"/>
    <w:tmpl w:val="578E6D7E"/>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D511DF4"/>
    <w:multiLevelType w:val="hybridMultilevel"/>
    <w:tmpl w:val="8DF6A35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FA1531B"/>
    <w:multiLevelType w:val="hybridMultilevel"/>
    <w:tmpl w:val="FC001C60"/>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71F80F05"/>
    <w:multiLevelType w:val="hybridMultilevel"/>
    <w:tmpl w:val="C9B01B06"/>
    <w:lvl w:ilvl="0" w:tplc="0809000F">
      <w:start w:val="1"/>
      <w:numFmt w:val="decimal"/>
      <w:lvlText w:val="%1."/>
      <w:lvlJc w:val="left"/>
      <w:pPr>
        <w:tabs>
          <w:tab w:val="num" w:pos="1117"/>
        </w:tabs>
        <w:ind w:left="1117" w:hanging="397"/>
      </w:pPr>
      <w:rPr>
        <w:rFonts w:hint="default"/>
        <w:b w:val="0"/>
        <w:i w:val="0"/>
        <w:sz w:val="22"/>
        <w:szCs w:val="24"/>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2"/>
  </w:num>
  <w:num w:numId="3">
    <w:abstractNumId w:val="4"/>
  </w:num>
  <w:num w:numId="4">
    <w:abstractNumId w:val="11"/>
  </w:num>
  <w:num w:numId="5">
    <w:abstractNumId w:val="9"/>
  </w:num>
  <w:num w:numId="6">
    <w:abstractNumId w:val="16"/>
  </w:num>
  <w:num w:numId="7">
    <w:abstractNumId w:val="3"/>
  </w:num>
  <w:num w:numId="8">
    <w:abstractNumId w:val="5"/>
  </w:num>
  <w:num w:numId="9">
    <w:abstractNumId w:val="17"/>
  </w:num>
  <w:num w:numId="10">
    <w:abstractNumId w:val="15"/>
  </w:num>
  <w:num w:numId="11">
    <w:abstractNumId w:val="10"/>
  </w:num>
  <w:num w:numId="12">
    <w:abstractNumId w:val="3"/>
  </w:num>
  <w:num w:numId="13">
    <w:abstractNumId w:val="18"/>
  </w:num>
  <w:num w:numId="14">
    <w:abstractNumId w:val="3"/>
    <w:lvlOverride w:ilvl="0">
      <w:startOverride w:val="1"/>
    </w:lvlOverride>
  </w:num>
  <w:num w:numId="15">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6">
    <w:abstractNumId w:val="8"/>
  </w:num>
  <w:num w:numId="17">
    <w:abstractNumId w:val="6"/>
  </w:num>
  <w:num w:numId="18">
    <w:abstractNumId w:val="14"/>
  </w:num>
  <w:num w:numId="19">
    <w:abstractNumId w:val="2"/>
  </w:num>
  <w:num w:numId="2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1">
    <w:abstractNumId w:val="13"/>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IE" w:vendorID="64" w:dllVersion="6" w:nlCheck="1" w:checkStyle="1"/>
  <w:activeWritingStyle w:appName="MSWord" w:lang="fr-BE" w:vendorID="64" w:dllVersion="6" w:nlCheck="1" w:checkStyle="0"/>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it-IT" w:vendorID="64" w:dllVersion="6" w:nlCheck="1" w:checkStyle="0"/>
  <w:activeWritingStyle w:appName="MSWord" w:lang="en-GB" w:vendorID="64" w:dllVersion="131078" w:nlCheck="1" w:checkStyle="0"/>
  <w:activeWritingStyle w:appName="MSWord" w:lang="it-IT" w:vendorID="64" w:dllVersion="131078" w:nlCheck="1" w:checkStyle="0"/>
  <w:activeWritingStyle w:appName="MSWord" w:lang="en-US" w:vendorID="64" w:dllVersion="131078" w:nlCheck="1" w:checkStyle="0"/>
  <w:activeWritingStyle w:appName="MSWord" w:lang="fr-FR" w:vendorID="64" w:dllVersion="131078" w:nlCheck="1" w:checkStyle="0"/>
  <w:activeWritingStyle w:appName="MSWord" w:lang="fr-BE" w:vendorID="64" w:dllVersion="131078"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EA6C7C"/>
    <w:rsid w:val="00000631"/>
    <w:rsid w:val="00001895"/>
    <w:rsid w:val="00003CF3"/>
    <w:rsid w:val="00004AC5"/>
    <w:rsid w:val="00005D6E"/>
    <w:rsid w:val="00011A91"/>
    <w:rsid w:val="00017B82"/>
    <w:rsid w:val="00023A65"/>
    <w:rsid w:val="000507A8"/>
    <w:rsid w:val="00051841"/>
    <w:rsid w:val="00051EE8"/>
    <w:rsid w:val="000557AC"/>
    <w:rsid w:val="00057B45"/>
    <w:rsid w:val="0006275F"/>
    <w:rsid w:val="000657F4"/>
    <w:rsid w:val="000675D4"/>
    <w:rsid w:val="00075D67"/>
    <w:rsid w:val="00082B07"/>
    <w:rsid w:val="00087791"/>
    <w:rsid w:val="00090EB3"/>
    <w:rsid w:val="00093F3D"/>
    <w:rsid w:val="00095FD2"/>
    <w:rsid w:val="000974B6"/>
    <w:rsid w:val="000977C7"/>
    <w:rsid w:val="0009798E"/>
    <w:rsid w:val="000A2341"/>
    <w:rsid w:val="000A3A2E"/>
    <w:rsid w:val="000A4362"/>
    <w:rsid w:val="000A6299"/>
    <w:rsid w:val="000B0DB7"/>
    <w:rsid w:val="000B60D8"/>
    <w:rsid w:val="000C38BA"/>
    <w:rsid w:val="000C49BB"/>
    <w:rsid w:val="000C4BB3"/>
    <w:rsid w:val="000C71C6"/>
    <w:rsid w:val="000D53E3"/>
    <w:rsid w:val="000E2749"/>
    <w:rsid w:val="000E32AA"/>
    <w:rsid w:val="000F254D"/>
    <w:rsid w:val="000F3E10"/>
    <w:rsid w:val="00100AF9"/>
    <w:rsid w:val="00101991"/>
    <w:rsid w:val="00101F2E"/>
    <w:rsid w:val="00102D0D"/>
    <w:rsid w:val="00103538"/>
    <w:rsid w:val="0010374C"/>
    <w:rsid w:val="00104CCC"/>
    <w:rsid w:val="00106F55"/>
    <w:rsid w:val="00114E7D"/>
    <w:rsid w:val="00116ED7"/>
    <w:rsid w:val="00132014"/>
    <w:rsid w:val="0013411D"/>
    <w:rsid w:val="00134B94"/>
    <w:rsid w:val="001350A5"/>
    <w:rsid w:val="00136A83"/>
    <w:rsid w:val="00146A13"/>
    <w:rsid w:val="00147087"/>
    <w:rsid w:val="001471CB"/>
    <w:rsid w:val="00156378"/>
    <w:rsid w:val="001567F0"/>
    <w:rsid w:val="00157612"/>
    <w:rsid w:val="001615EF"/>
    <w:rsid w:val="00163B0D"/>
    <w:rsid w:val="00170460"/>
    <w:rsid w:val="00177233"/>
    <w:rsid w:val="001800B0"/>
    <w:rsid w:val="00186E8B"/>
    <w:rsid w:val="001916FC"/>
    <w:rsid w:val="00192F46"/>
    <w:rsid w:val="00195EB7"/>
    <w:rsid w:val="001B047D"/>
    <w:rsid w:val="001B078F"/>
    <w:rsid w:val="001B1D0C"/>
    <w:rsid w:val="001B3800"/>
    <w:rsid w:val="001D39A5"/>
    <w:rsid w:val="001D48A3"/>
    <w:rsid w:val="001D5AEF"/>
    <w:rsid w:val="001E13D9"/>
    <w:rsid w:val="001E29CD"/>
    <w:rsid w:val="001E6AD9"/>
    <w:rsid w:val="00202A86"/>
    <w:rsid w:val="00204ACF"/>
    <w:rsid w:val="002108FA"/>
    <w:rsid w:val="00213134"/>
    <w:rsid w:val="002142D5"/>
    <w:rsid w:val="0021495F"/>
    <w:rsid w:val="00214B40"/>
    <w:rsid w:val="00221638"/>
    <w:rsid w:val="002224C1"/>
    <w:rsid w:val="00231FEE"/>
    <w:rsid w:val="0023463C"/>
    <w:rsid w:val="00242F6D"/>
    <w:rsid w:val="00243858"/>
    <w:rsid w:val="00245FEC"/>
    <w:rsid w:val="00246FE9"/>
    <w:rsid w:val="00250977"/>
    <w:rsid w:val="00252694"/>
    <w:rsid w:val="0025663C"/>
    <w:rsid w:val="00256ABC"/>
    <w:rsid w:val="0025703B"/>
    <w:rsid w:val="00260597"/>
    <w:rsid w:val="00260CBF"/>
    <w:rsid w:val="002674CB"/>
    <w:rsid w:val="00273404"/>
    <w:rsid w:val="00276000"/>
    <w:rsid w:val="0027655D"/>
    <w:rsid w:val="0027680E"/>
    <w:rsid w:val="00276FFE"/>
    <w:rsid w:val="0027737F"/>
    <w:rsid w:val="00282E78"/>
    <w:rsid w:val="00285FBD"/>
    <w:rsid w:val="002863EE"/>
    <w:rsid w:val="0028659D"/>
    <w:rsid w:val="002869A4"/>
    <w:rsid w:val="00294C98"/>
    <w:rsid w:val="00297DA2"/>
    <w:rsid w:val="002A54FD"/>
    <w:rsid w:val="002C7CF4"/>
    <w:rsid w:val="002D1177"/>
    <w:rsid w:val="002D2EAB"/>
    <w:rsid w:val="002D3C7A"/>
    <w:rsid w:val="002D6A62"/>
    <w:rsid w:val="002D7039"/>
    <w:rsid w:val="002D79EE"/>
    <w:rsid w:val="002E7C9B"/>
    <w:rsid w:val="002F1DF5"/>
    <w:rsid w:val="002F7735"/>
    <w:rsid w:val="00302A1B"/>
    <w:rsid w:val="003062EA"/>
    <w:rsid w:val="003074DF"/>
    <w:rsid w:val="003076CD"/>
    <w:rsid w:val="00312005"/>
    <w:rsid w:val="00315CF6"/>
    <w:rsid w:val="00315F99"/>
    <w:rsid w:val="00322A8F"/>
    <w:rsid w:val="00325D82"/>
    <w:rsid w:val="00327723"/>
    <w:rsid w:val="0033016F"/>
    <w:rsid w:val="00330C3A"/>
    <w:rsid w:val="00331CF9"/>
    <w:rsid w:val="003335AD"/>
    <w:rsid w:val="003356E3"/>
    <w:rsid w:val="00337E2A"/>
    <w:rsid w:val="00343DB0"/>
    <w:rsid w:val="003447D9"/>
    <w:rsid w:val="003474FC"/>
    <w:rsid w:val="00347C8B"/>
    <w:rsid w:val="00355942"/>
    <w:rsid w:val="00355AF2"/>
    <w:rsid w:val="003575EC"/>
    <w:rsid w:val="00361BF6"/>
    <w:rsid w:val="003628A1"/>
    <w:rsid w:val="00372DFC"/>
    <w:rsid w:val="00373871"/>
    <w:rsid w:val="00373976"/>
    <w:rsid w:val="00383B48"/>
    <w:rsid w:val="003907E7"/>
    <w:rsid w:val="003916E7"/>
    <w:rsid w:val="00391A90"/>
    <w:rsid w:val="00393CB9"/>
    <w:rsid w:val="00397E27"/>
    <w:rsid w:val="003A523F"/>
    <w:rsid w:val="003A59F6"/>
    <w:rsid w:val="003A67FF"/>
    <w:rsid w:val="003B1624"/>
    <w:rsid w:val="003B2BB4"/>
    <w:rsid w:val="003C15AF"/>
    <w:rsid w:val="003D2CB4"/>
    <w:rsid w:val="003D6268"/>
    <w:rsid w:val="003E0003"/>
    <w:rsid w:val="003E38E9"/>
    <w:rsid w:val="003F6638"/>
    <w:rsid w:val="003F797F"/>
    <w:rsid w:val="00401FE1"/>
    <w:rsid w:val="00403EB4"/>
    <w:rsid w:val="00407BCB"/>
    <w:rsid w:val="004145AF"/>
    <w:rsid w:val="00423B5E"/>
    <w:rsid w:val="00427637"/>
    <w:rsid w:val="004303BE"/>
    <w:rsid w:val="004338DF"/>
    <w:rsid w:val="00436A64"/>
    <w:rsid w:val="00440AC2"/>
    <w:rsid w:val="00445455"/>
    <w:rsid w:val="00445A6E"/>
    <w:rsid w:val="004465CB"/>
    <w:rsid w:val="00446B34"/>
    <w:rsid w:val="00453B5B"/>
    <w:rsid w:val="00453E14"/>
    <w:rsid w:val="00455656"/>
    <w:rsid w:val="00457E30"/>
    <w:rsid w:val="00460356"/>
    <w:rsid w:val="00461079"/>
    <w:rsid w:val="00465A93"/>
    <w:rsid w:val="00472E24"/>
    <w:rsid w:val="00473B36"/>
    <w:rsid w:val="004759A5"/>
    <w:rsid w:val="00482FA3"/>
    <w:rsid w:val="0048352B"/>
    <w:rsid w:val="00491AFD"/>
    <w:rsid w:val="004A1738"/>
    <w:rsid w:val="004A1969"/>
    <w:rsid w:val="004A62F5"/>
    <w:rsid w:val="004B26C1"/>
    <w:rsid w:val="004C05B2"/>
    <w:rsid w:val="004C2082"/>
    <w:rsid w:val="004C39EE"/>
    <w:rsid w:val="004D2C96"/>
    <w:rsid w:val="004E1551"/>
    <w:rsid w:val="004E1930"/>
    <w:rsid w:val="004F27F5"/>
    <w:rsid w:val="004F48AA"/>
    <w:rsid w:val="004F7108"/>
    <w:rsid w:val="005220DC"/>
    <w:rsid w:val="00522C0C"/>
    <w:rsid w:val="00525840"/>
    <w:rsid w:val="005365BF"/>
    <w:rsid w:val="005407B9"/>
    <w:rsid w:val="00547FDA"/>
    <w:rsid w:val="00552225"/>
    <w:rsid w:val="005526AA"/>
    <w:rsid w:val="005534B9"/>
    <w:rsid w:val="00556E61"/>
    <w:rsid w:val="00564495"/>
    <w:rsid w:val="005663CA"/>
    <w:rsid w:val="00566485"/>
    <w:rsid w:val="00567635"/>
    <w:rsid w:val="00567D11"/>
    <w:rsid w:val="00571A51"/>
    <w:rsid w:val="00574013"/>
    <w:rsid w:val="0057553C"/>
    <w:rsid w:val="00580EED"/>
    <w:rsid w:val="0058609B"/>
    <w:rsid w:val="00590680"/>
    <w:rsid w:val="005A0A93"/>
    <w:rsid w:val="005B412A"/>
    <w:rsid w:val="005B6500"/>
    <w:rsid w:val="005B674F"/>
    <w:rsid w:val="005C4AFB"/>
    <w:rsid w:val="005D0163"/>
    <w:rsid w:val="005D4C9B"/>
    <w:rsid w:val="005D5F0E"/>
    <w:rsid w:val="005E38DC"/>
    <w:rsid w:val="005F443E"/>
    <w:rsid w:val="00601309"/>
    <w:rsid w:val="00626EC5"/>
    <w:rsid w:val="00630324"/>
    <w:rsid w:val="00634346"/>
    <w:rsid w:val="00637BBF"/>
    <w:rsid w:val="00637C7E"/>
    <w:rsid w:val="006415E3"/>
    <w:rsid w:val="0064266F"/>
    <w:rsid w:val="00643F9A"/>
    <w:rsid w:val="00646037"/>
    <w:rsid w:val="0064799B"/>
    <w:rsid w:val="006546D7"/>
    <w:rsid w:val="00656879"/>
    <w:rsid w:val="00672F39"/>
    <w:rsid w:val="006740A6"/>
    <w:rsid w:val="0067459C"/>
    <w:rsid w:val="00677B82"/>
    <w:rsid w:val="006833DA"/>
    <w:rsid w:val="00683E2E"/>
    <w:rsid w:val="00686414"/>
    <w:rsid w:val="006A0BB1"/>
    <w:rsid w:val="006A1D7C"/>
    <w:rsid w:val="006A32FA"/>
    <w:rsid w:val="006A6D08"/>
    <w:rsid w:val="006B08DC"/>
    <w:rsid w:val="006B6683"/>
    <w:rsid w:val="006C2E49"/>
    <w:rsid w:val="006C646F"/>
    <w:rsid w:val="006D316A"/>
    <w:rsid w:val="006E3521"/>
    <w:rsid w:val="006F2C5A"/>
    <w:rsid w:val="006F3C83"/>
    <w:rsid w:val="006F71B5"/>
    <w:rsid w:val="007116B8"/>
    <w:rsid w:val="00714D39"/>
    <w:rsid w:val="00725716"/>
    <w:rsid w:val="00726596"/>
    <w:rsid w:val="00727C2D"/>
    <w:rsid w:val="00737453"/>
    <w:rsid w:val="007413BF"/>
    <w:rsid w:val="00743351"/>
    <w:rsid w:val="00744127"/>
    <w:rsid w:val="0074581A"/>
    <w:rsid w:val="007508E8"/>
    <w:rsid w:val="00755178"/>
    <w:rsid w:val="00757383"/>
    <w:rsid w:val="00757D90"/>
    <w:rsid w:val="00763BB6"/>
    <w:rsid w:val="00765594"/>
    <w:rsid w:val="00767FFB"/>
    <w:rsid w:val="00780332"/>
    <w:rsid w:val="00790B2B"/>
    <w:rsid w:val="00796AC9"/>
    <w:rsid w:val="00797278"/>
    <w:rsid w:val="007A1A77"/>
    <w:rsid w:val="007A21C8"/>
    <w:rsid w:val="007A5B6B"/>
    <w:rsid w:val="007A7580"/>
    <w:rsid w:val="007B42F5"/>
    <w:rsid w:val="007B4380"/>
    <w:rsid w:val="007B4AE3"/>
    <w:rsid w:val="007B5E37"/>
    <w:rsid w:val="007B6206"/>
    <w:rsid w:val="007B6BEA"/>
    <w:rsid w:val="007C15AF"/>
    <w:rsid w:val="007C3D00"/>
    <w:rsid w:val="007D50CE"/>
    <w:rsid w:val="007D6573"/>
    <w:rsid w:val="007E265D"/>
    <w:rsid w:val="007E559C"/>
    <w:rsid w:val="007F5EFA"/>
    <w:rsid w:val="0080696C"/>
    <w:rsid w:val="00812890"/>
    <w:rsid w:val="00813880"/>
    <w:rsid w:val="00826DC5"/>
    <w:rsid w:val="008321A0"/>
    <w:rsid w:val="0083255E"/>
    <w:rsid w:val="00834802"/>
    <w:rsid w:val="008356E1"/>
    <w:rsid w:val="00836307"/>
    <w:rsid w:val="00845D58"/>
    <w:rsid w:val="00846A72"/>
    <w:rsid w:val="0085117D"/>
    <w:rsid w:val="0086084B"/>
    <w:rsid w:val="00860C8E"/>
    <w:rsid w:val="008612C5"/>
    <w:rsid w:val="00866A95"/>
    <w:rsid w:val="00876CC8"/>
    <w:rsid w:val="00876E9D"/>
    <w:rsid w:val="0088144C"/>
    <w:rsid w:val="008B3342"/>
    <w:rsid w:val="008B59D3"/>
    <w:rsid w:val="008B6020"/>
    <w:rsid w:val="008C5EDD"/>
    <w:rsid w:val="008D245E"/>
    <w:rsid w:val="008D280D"/>
    <w:rsid w:val="008D5230"/>
    <w:rsid w:val="008D6D3D"/>
    <w:rsid w:val="008E0DCE"/>
    <w:rsid w:val="008E28A7"/>
    <w:rsid w:val="008F3096"/>
    <w:rsid w:val="00904189"/>
    <w:rsid w:val="009041DF"/>
    <w:rsid w:val="00910056"/>
    <w:rsid w:val="009113C2"/>
    <w:rsid w:val="0091445D"/>
    <w:rsid w:val="009168D3"/>
    <w:rsid w:val="0092500D"/>
    <w:rsid w:val="00926F10"/>
    <w:rsid w:val="00930DE4"/>
    <w:rsid w:val="00931C36"/>
    <w:rsid w:val="00935804"/>
    <w:rsid w:val="00941008"/>
    <w:rsid w:val="00943C88"/>
    <w:rsid w:val="00944873"/>
    <w:rsid w:val="0094544F"/>
    <w:rsid w:val="009457F5"/>
    <w:rsid w:val="009510B2"/>
    <w:rsid w:val="00954DAF"/>
    <w:rsid w:val="009552BC"/>
    <w:rsid w:val="00956F04"/>
    <w:rsid w:val="009714FD"/>
    <w:rsid w:val="00971DFA"/>
    <w:rsid w:val="0097292E"/>
    <w:rsid w:val="009752D7"/>
    <w:rsid w:val="00990E03"/>
    <w:rsid w:val="00993F6E"/>
    <w:rsid w:val="009A3249"/>
    <w:rsid w:val="009A3842"/>
    <w:rsid w:val="009A4D8A"/>
    <w:rsid w:val="009C0C1C"/>
    <w:rsid w:val="009C2BB4"/>
    <w:rsid w:val="009D15E6"/>
    <w:rsid w:val="009D3281"/>
    <w:rsid w:val="009D7FFE"/>
    <w:rsid w:val="009E4FF5"/>
    <w:rsid w:val="009F4C6C"/>
    <w:rsid w:val="009F4F7A"/>
    <w:rsid w:val="009F587C"/>
    <w:rsid w:val="00A02A0B"/>
    <w:rsid w:val="00A0441B"/>
    <w:rsid w:val="00A04B5A"/>
    <w:rsid w:val="00A065F7"/>
    <w:rsid w:val="00A067E5"/>
    <w:rsid w:val="00A17C31"/>
    <w:rsid w:val="00A21D6F"/>
    <w:rsid w:val="00A2442F"/>
    <w:rsid w:val="00A27427"/>
    <w:rsid w:val="00A3658B"/>
    <w:rsid w:val="00A416F8"/>
    <w:rsid w:val="00A42342"/>
    <w:rsid w:val="00A44AC2"/>
    <w:rsid w:val="00A62FE6"/>
    <w:rsid w:val="00A7354E"/>
    <w:rsid w:val="00A7591B"/>
    <w:rsid w:val="00A92ED0"/>
    <w:rsid w:val="00A95A76"/>
    <w:rsid w:val="00AA11FD"/>
    <w:rsid w:val="00AA2237"/>
    <w:rsid w:val="00AA22A5"/>
    <w:rsid w:val="00AA5240"/>
    <w:rsid w:val="00AB0201"/>
    <w:rsid w:val="00AB6787"/>
    <w:rsid w:val="00AC05ED"/>
    <w:rsid w:val="00AC4ADC"/>
    <w:rsid w:val="00AC773A"/>
    <w:rsid w:val="00AD55C0"/>
    <w:rsid w:val="00AD7E39"/>
    <w:rsid w:val="00AE0634"/>
    <w:rsid w:val="00AE359A"/>
    <w:rsid w:val="00AE41D2"/>
    <w:rsid w:val="00AE50F5"/>
    <w:rsid w:val="00AE7AE1"/>
    <w:rsid w:val="00B03D4C"/>
    <w:rsid w:val="00B122DD"/>
    <w:rsid w:val="00B152FA"/>
    <w:rsid w:val="00B15AFC"/>
    <w:rsid w:val="00B2271A"/>
    <w:rsid w:val="00B27235"/>
    <w:rsid w:val="00B3118D"/>
    <w:rsid w:val="00B37EE9"/>
    <w:rsid w:val="00B43693"/>
    <w:rsid w:val="00B45983"/>
    <w:rsid w:val="00B470EF"/>
    <w:rsid w:val="00B53CF3"/>
    <w:rsid w:val="00B54792"/>
    <w:rsid w:val="00B62D4F"/>
    <w:rsid w:val="00B65865"/>
    <w:rsid w:val="00B71B1C"/>
    <w:rsid w:val="00B71BDF"/>
    <w:rsid w:val="00B8504C"/>
    <w:rsid w:val="00B92BE1"/>
    <w:rsid w:val="00B932B7"/>
    <w:rsid w:val="00B96C8B"/>
    <w:rsid w:val="00BA29BB"/>
    <w:rsid w:val="00BA2C8B"/>
    <w:rsid w:val="00BA3264"/>
    <w:rsid w:val="00BB5E85"/>
    <w:rsid w:val="00BC0099"/>
    <w:rsid w:val="00BC08E6"/>
    <w:rsid w:val="00BC39F1"/>
    <w:rsid w:val="00BC4A3C"/>
    <w:rsid w:val="00BC4FA8"/>
    <w:rsid w:val="00BC6B0E"/>
    <w:rsid w:val="00BD0381"/>
    <w:rsid w:val="00C12078"/>
    <w:rsid w:val="00C168FB"/>
    <w:rsid w:val="00C177AB"/>
    <w:rsid w:val="00C17EC7"/>
    <w:rsid w:val="00C26AED"/>
    <w:rsid w:val="00C348D5"/>
    <w:rsid w:val="00C35177"/>
    <w:rsid w:val="00C42EDC"/>
    <w:rsid w:val="00C5116B"/>
    <w:rsid w:val="00C52C62"/>
    <w:rsid w:val="00C60BF7"/>
    <w:rsid w:val="00C66544"/>
    <w:rsid w:val="00C66BF3"/>
    <w:rsid w:val="00C80539"/>
    <w:rsid w:val="00C932C5"/>
    <w:rsid w:val="00C94606"/>
    <w:rsid w:val="00C969A9"/>
    <w:rsid w:val="00CA0640"/>
    <w:rsid w:val="00CA5345"/>
    <w:rsid w:val="00CA6501"/>
    <w:rsid w:val="00CA74E5"/>
    <w:rsid w:val="00CB3E5C"/>
    <w:rsid w:val="00CB4BC1"/>
    <w:rsid w:val="00CC118D"/>
    <w:rsid w:val="00CC2D06"/>
    <w:rsid w:val="00CC2EF3"/>
    <w:rsid w:val="00CC390B"/>
    <w:rsid w:val="00CC3DC2"/>
    <w:rsid w:val="00CC4086"/>
    <w:rsid w:val="00CC4B2C"/>
    <w:rsid w:val="00CC5DD2"/>
    <w:rsid w:val="00CC5EF9"/>
    <w:rsid w:val="00CD379F"/>
    <w:rsid w:val="00CD416E"/>
    <w:rsid w:val="00CD5859"/>
    <w:rsid w:val="00CE2DED"/>
    <w:rsid w:val="00CE78B2"/>
    <w:rsid w:val="00CF4F15"/>
    <w:rsid w:val="00CF5041"/>
    <w:rsid w:val="00D05922"/>
    <w:rsid w:val="00D06492"/>
    <w:rsid w:val="00D067DA"/>
    <w:rsid w:val="00D179D1"/>
    <w:rsid w:val="00D23AC1"/>
    <w:rsid w:val="00D3714A"/>
    <w:rsid w:val="00D3784C"/>
    <w:rsid w:val="00D404E7"/>
    <w:rsid w:val="00D56FD2"/>
    <w:rsid w:val="00D6605F"/>
    <w:rsid w:val="00D70F25"/>
    <w:rsid w:val="00D7181A"/>
    <w:rsid w:val="00D777E5"/>
    <w:rsid w:val="00D80B98"/>
    <w:rsid w:val="00D8757C"/>
    <w:rsid w:val="00D91AE4"/>
    <w:rsid w:val="00DB36EF"/>
    <w:rsid w:val="00DB778F"/>
    <w:rsid w:val="00DC6227"/>
    <w:rsid w:val="00DE7074"/>
    <w:rsid w:val="00DF02A7"/>
    <w:rsid w:val="00E04B6B"/>
    <w:rsid w:val="00E16C7F"/>
    <w:rsid w:val="00E17808"/>
    <w:rsid w:val="00E23C0A"/>
    <w:rsid w:val="00E26496"/>
    <w:rsid w:val="00E27641"/>
    <w:rsid w:val="00E27999"/>
    <w:rsid w:val="00E31865"/>
    <w:rsid w:val="00E335E3"/>
    <w:rsid w:val="00E34488"/>
    <w:rsid w:val="00E42B75"/>
    <w:rsid w:val="00E42D34"/>
    <w:rsid w:val="00E4799E"/>
    <w:rsid w:val="00E51E24"/>
    <w:rsid w:val="00E64736"/>
    <w:rsid w:val="00E75400"/>
    <w:rsid w:val="00E8713A"/>
    <w:rsid w:val="00E916CF"/>
    <w:rsid w:val="00EA0467"/>
    <w:rsid w:val="00EA0609"/>
    <w:rsid w:val="00EA349D"/>
    <w:rsid w:val="00EA4DA5"/>
    <w:rsid w:val="00EA6C7C"/>
    <w:rsid w:val="00EB3BD5"/>
    <w:rsid w:val="00EC1F52"/>
    <w:rsid w:val="00EC56E1"/>
    <w:rsid w:val="00ED1D55"/>
    <w:rsid w:val="00EF0F07"/>
    <w:rsid w:val="00EF2B9D"/>
    <w:rsid w:val="00EF7595"/>
    <w:rsid w:val="00F15DF2"/>
    <w:rsid w:val="00F223EA"/>
    <w:rsid w:val="00F235BD"/>
    <w:rsid w:val="00F33CD5"/>
    <w:rsid w:val="00F36595"/>
    <w:rsid w:val="00F47AC0"/>
    <w:rsid w:val="00F51255"/>
    <w:rsid w:val="00F65592"/>
    <w:rsid w:val="00F72244"/>
    <w:rsid w:val="00F72408"/>
    <w:rsid w:val="00F74766"/>
    <w:rsid w:val="00F747E1"/>
    <w:rsid w:val="00F87B91"/>
    <w:rsid w:val="00F90C25"/>
    <w:rsid w:val="00F91380"/>
    <w:rsid w:val="00F93AB7"/>
    <w:rsid w:val="00F96B0B"/>
    <w:rsid w:val="00FA24DB"/>
    <w:rsid w:val="00FA6D64"/>
    <w:rsid w:val="00FB3733"/>
    <w:rsid w:val="00FB3AEC"/>
    <w:rsid w:val="00FB4D99"/>
    <w:rsid w:val="00FB780D"/>
    <w:rsid w:val="00FD1C91"/>
    <w:rsid w:val="00FD2236"/>
    <w:rsid w:val="00FD44BC"/>
    <w:rsid w:val="00FD4B8F"/>
    <w:rsid w:val="00FE3A8C"/>
    <w:rsid w:val="00FE4F92"/>
    <w:rsid w:val="00FE62A7"/>
    <w:rsid w:val="00FF0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4A940"/>
  <w15:docId w15:val="{B034AFB0-F8F9-4B16-A91D-4BAB02162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A6C7C"/>
    <w:pPr>
      <w:widowControl w:val="0"/>
      <w:spacing w:before="100" w:after="100" w:line="240" w:lineRule="auto"/>
    </w:pPr>
    <w:rPr>
      <w:rFonts w:ascii="Times New Roman" w:eastAsia="Times New Roman" w:hAnsi="Times New Roman" w:cs="Times New Roman"/>
      <w:snapToGrid w:val="0"/>
      <w:sz w:val="24"/>
      <w:szCs w:val="20"/>
      <w:lang w:val="en-US"/>
    </w:rPr>
  </w:style>
  <w:style w:type="paragraph" w:styleId="Titolo4">
    <w:name w:val="heading 4"/>
    <w:basedOn w:val="Normale"/>
    <w:next w:val="Normale"/>
    <w:link w:val="Titolo4Carattere"/>
    <w:autoRedefine/>
    <w:qFormat/>
    <w:rsid w:val="001916FC"/>
    <w:pPr>
      <w:widowControl/>
      <w:spacing w:before="120" w:after="120"/>
      <w:ind w:left="414" w:right="-48"/>
      <w:jc w:val="both"/>
      <w:outlineLvl w:val="3"/>
    </w:pPr>
    <w:rPr>
      <w:sz w:val="22"/>
      <w:szCs w:val="22"/>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uiPriority w:val="20"/>
    <w:qFormat/>
    <w:rsid w:val="00EA6C7C"/>
    <w:rPr>
      <w:i/>
    </w:rPr>
  </w:style>
  <w:style w:type="character" w:styleId="Enfasigrassetto">
    <w:name w:val="Strong"/>
    <w:qFormat/>
    <w:rsid w:val="00EA6C7C"/>
    <w:rPr>
      <w:b/>
    </w:rPr>
  </w:style>
  <w:style w:type="paragraph" w:customStyle="1" w:styleId="Blockquote">
    <w:name w:val="Blockquote"/>
    <w:basedOn w:val="Normale"/>
    <w:rsid w:val="00EA6C7C"/>
    <w:pPr>
      <w:ind w:left="360" w:right="360"/>
    </w:pPr>
  </w:style>
  <w:style w:type="paragraph" w:styleId="Paragrafoelenco">
    <w:name w:val="List Paragraph"/>
    <w:basedOn w:val="Normale"/>
    <w:uiPriority w:val="34"/>
    <w:qFormat/>
    <w:rsid w:val="00EA6C7C"/>
    <w:pPr>
      <w:ind w:left="720"/>
      <w:contextualSpacing/>
    </w:pPr>
  </w:style>
  <w:style w:type="character" w:styleId="Collegamentoipertestuale">
    <w:name w:val="Hyperlink"/>
    <w:rsid w:val="00CA6501"/>
    <w:rPr>
      <w:color w:val="0000FF"/>
      <w:u w:val="single"/>
    </w:rPr>
  </w:style>
  <w:style w:type="paragraph" w:styleId="Testonotaapidipagina">
    <w:name w:val="footnote text"/>
    <w:basedOn w:val="Normale"/>
    <w:link w:val="TestonotaapidipaginaCarattere"/>
    <w:uiPriority w:val="99"/>
    <w:unhideWhenUsed/>
    <w:rsid w:val="000A4362"/>
    <w:pPr>
      <w:spacing w:before="0" w:after="0"/>
    </w:pPr>
    <w:rPr>
      <w:sz w:val="20"/>
    </w:rPr>
  </w:style>
  <w:style w:type="character" w:customStyle="1" w:styleId="TestonotaapidipaginaCarattere">
    <w:name w:val="Testo nota a piè di pagina Carattere"/>
    <w:basedOn w:val="Carpredefinitoparagrafo"/>
    <w:link w:val="Testonotaapidipagina"/>
    <w:uiPriority w:val="99"/>
    <w:rsid w:val="000A4362"/>
    <w:rPr>
      <w:rFonts w:ascii="Times New Roman" w:eastAsia="Times New Roman" w:hAnsi="Times New Roman" w:cs="Times New Roman"/>
      <w:snapToGrid w:val="0"/>
      <w:sz w:val="20"/>
      <w:szCs w:val="20"/>
      <w:lang w:val="en-US"/>
    </w:rPr>
  </w:style>
  <w:style w:type="character" w:styleId="Rimandonotaapidipagina">
    <w:name w:val="footnote reference"/>
    <w:uiPriority w:val="99"/>
    <w:qFormat/>
    <w:rsid w:val="000A4362"/>
    <w:rPr>
      <w:vertAlign w:val="superscript"/>
    </w:rPr>
  </w:style>
  <w:style w:type="paragraph" w:customStyle="1" w:styleId="PRAGHeading2">
    <w:name w:val="PRAG Heading 2"/>
    <w:basedOn w:val="Normale"/>
    <w:rsid w:val="00AA22A5"/>
    <w:pPr>
      <w:numPr>
        <w:numId w:val="7"/>
      </w:numPr>
    </w:pPr>
    <w:rPr>
      <w:lang w:val="fr-FR"/>
    </w:rPr>
  </w:style>
  <w:style w:type="paragraph" w:customStyle="1" w:styleId="Default">
    <w:name w:val="Default"/>
    <w:rsid w:val="00AA22A5"/>
    <w:pPr>
      <w:autoSpaceDE w:val="0"/>
      <w:autoSpaceDN w:val="0"/>
      <w:adjustRightInd w:val="0"/>
      <w:spacing w:after="0" w:line="240" w:lineRule="auto"/>
    </w:pPr>
    <w:rPr>
      <w:rFonts w:ascii="Minion Pro" w:eastAsia="Times New Roman" w:hAnsi="Minion Pro" w:cs="Minion Pro"/>
      <w:color w:val="000000"/>
      <w:sz w:val="24"/>
      <w:szCs w:val="24"/>
      <w:lang w:eastAsia="en-GB"/>
    </w:rPr>
  </w:style>
  <w:style w:type="paragraph" w:styleId="Intestazione">
    <w:name w:val="header"/>
    <w:basedOn w:val="Normale"/>
    <w:link w:val="IntestazioneCarattere"/>
    <w:uiPriority w:val="99"/>
    <w:unhideWhenUsed/>
    <w:rsid w:val="00B2271A"/>
    <w:pPr>
      <w:tabs>
        <w:tab w:val="center" w:pos="4536"/>
        <w:tab w:val="right" w:pos="9072"/>
      </w:tabs>
      <w:spacing w:before="0" w:after="0"/>
    </w:pPr>
  </w:style>
  <w:style w:type="character" w:customStyle="1" w:styleId="IntestazioneCarattere">
    <w:name w:val="Intestazione Carattere"/>
    <w:basedOn w:val="Carpredefinitoparagrafo"/>
    <w:link w:val="Intestazione"/>
    <w:uiPriority w:val="99"/>
    <w:rsid w:val="00B2271A"/>
    <w:rPr>
      <w:rFonts w:ascii="Times New Roman" w:eastAsia="Times New Roman" w:hAnsi="Times New Roman" w:cs="Times New Roman"/>
      <w:snapToGrid w:val="0"/>
      <w:sz w:val="24"/>
      <w:szCs w:val="20"/>
      <w:lang w:val="en-US"/>
    </w:rPr>
  </w:style>
  <w:style w:type="paragraph" w:styleId="Pidipagina">
    <w:name w:val="footer"/>
    <w:basedOn w:val="Normale"/>
    <w:link w:val="PidipaginaCarattere"/>
    <w:uiPriority w:val="99"/>
    <w:unhideWhenUsed/>
    <w:rsid w:val="00B2271A"/>
    <w:pPr>
      <w:tabs>
        <w:tab w:val="center" w:pos="4536"/>
        <w:tab w:val="right" w:pos="9072"/>
      </w:tabs>
      <w:spacing w:before="0" w:after="0"/>
    </w:pPr>
  </w:style>
  <w:style w:type="character" w:customStyle="1" w:styleId="PidipaginaCarattere">
    <w:name w:val="Piè di pagina Carattere"/>
    <w:basedOn w:val="Carpredefinitoparagrafo"/>
    <w:link w:val="Pidipagina"/>
    <w:uiPriority w:val="99"/>
    <w:rsid w:val="00B2271A"/>
    <w:rPr>
      <w:rFonts w:ascii="Times New Roman" w:eastAsia="Times New Roman" w:hAnsi="Times New Roman" w:cs="Times New Roman"/>
      <w:snapToGrid w:val="0"/>
      <w:sz w:val="24"/>
      <w:szCs w:val="20"/>
      <w:lang w:val="en-US"/>
    </w:rPr>
  </w:style>
  <w:style w:type="paragraph" w:styleId="Testofumetto">
    <w:name w:val="Balloon Text"/>
    <w:basedOn w:val="Normale"/>
    <w:link w:val="TestofumettoCarattere"/>
    <w:uiPriority w:val="99"/>
    <w:semiHidden/>
    <w:unhideWhenUsed/>
    <w:rsid w:val="009A3842"/>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3842"/>
    <w:rPr>
      <w:rFonts w:ascii="Tahoma" w:eastAsia="Times New Roman" w:hAnsi="Tahoma" w:cs="Tahoma"/>
      <w:snapToGrid w:val="0"/>
      <w:sz w:val="16"/>
      <w:szCs w:val="16"/>
      <w:lang w:val="en-US"/>
    </w:rPr>
  </w:style>
  <w:style w:type="character" w:styleId="Rimandocommento">
    <w:name w:val="annotation reference"/>
    <w:basedOn w:val="Carpredefinitoparagrafo"/>
    <w:unhideWhenUsed/>
    <w:rsid w:val="00CC5DD2"/>
    <w:rPr>
      <w:sz w:val="16"/>
      <w:szCs w:val="16"/>
    </w:rPr>
  </w:style>
  <w:style w:type="paragraph" w:styleId="Testocommento">
    <w:name w:val="annotation text"/>
    <w:basedOn w:val="Normale"/>
    <w:link w:val="TestocommentoCarattere"/>
    <w:unhideWhenUsed/>
    <w:rsid w:val="00CC5DD2"/>
    <w:rPr>
      <w:sz w:val="20"/>
    </w:rPr>
  </w:style>
  <w:style w:type="character" w:customStyle="1" w:styleId="TestocommentoCarattere">
    <w:name w:val="Testo commento Carattere"/>
    <w:basedOn w:val="Carpredefinitoparagrafo"/>
    <w:link w:val="Testocommento"/>
    <w:rsid w:val="00CC5DD2"/>
    <w:rPr>
      <w:rFonts w:ascii="Times New Roman" w:eastAsia="Times New Roman" w:hAnsi="Times New Roman" w:cs="Times New Roman"/>
      <w:snapToGrid w:val="0"/>
      <w:sz w:val="20"/>
      <w:szCs w:val="20"/>
      <w:lang w:val="en-US"/>
    </w:rPr>
  </w:style>
  <w:style w:type="paragraph" w:styleId="Soggettocommento">
    <w:name w:val="annotation subject"/>
    <w:basedOn w:val="Testocommento"/>
    <w:next w:val="Testocommento"/>
    <w:link w:val="SoggettocommentoCarattere"/>
    <w:uiPriority w:val="99"/>
    <w:semiHidden/>
    <w:unhideWhenUsed/>
    <w:rsid w:val="00CC5DD2"/>
    <w:rPr>
      <w:b/>
      <w:bCs/>
    </w:rPr>
  </w:style>
  <w:style w:type="character" w:customStyle="1" w:styleId="SoggettocommentoCarattere">
    <w:name w:val="Soggetto commento Carattere"/>
    <w:basedOn w:val="TestocommentoCarattere"/>
    <w:link w:val="Soggettocommento"/>
    <w:uiPriority w:val="99"/>
    <w:semiHidden/>
    <w:rsid w:val="00CC5DD2"/>
    <w:rPr>
      <w:rFonts w:ascii="Times New Roman" w:eastAsia="Times New Roman" w:hAnsi="Times New Roman" w:cs="Times New Roman"/>
      <w:b/>
      <w:bCs/>
      <w:snapToGrid w:val="0"/>
      <w:sz w:val="20"/>
      <w:szCs w:val="20"/>
      <w:lang w:val="en-US"/>
    </w:rPr>
  </w:style>
  <w:style w:type="character" w:customStyle="1" w:styleId="Titolo4Carattere">
    <w:name w:val="Titolo 4 Carattere"/>
    <w:basedOn w:val="Carpredefinitoparagrafo"/>
    <w:link w:val="Titolo4"/>
    <w:rsid w:val="001916FC"/>
    <w:rPr>
      <w:rFonts w:ascii="Times New Roman" w:eastAsia="Times New Roman" w:hAnsi="Times New Roman" w:cs="Times New Roman"/>
      <w:snapToGrid w:val="0"/>
    </w:rPr>
  </w:style>
  <w:style w:type="character" w:customStyle="1" w:styleId="Definition">
    <w:name w:val="Definition"/>
    <w:rsid w:val="00E8713A"/>
    <w:rPr>
      <w:i/>
    </w:rPr>
  </w:style>
  <w:style w:type="paragraph" w:customStyle="1" w:styleId="H6">
    <w:name w:val="H6"/>
    <w:basedOn w:val="Normale"/>
    <w:next w:val="Normale"/>
    <w:rsid w:val="000557AC"/>
    <w:pPr>
      <w:keepNext/>
      <w:outlineLvl w:val="6"/>
    </w:pPr>
    <w:rPr>
      <w:b/>
      <w:sz w:val="16"/>
    </w:rPr>
  </w:style>
  <w:style w:type="character" w:styleId="Collegamentovisitato">
    <w:name w:val="FollowedHyperlink"/>
    <w:basedOn w:val="Carpredefinitoparagrafo"/>
    <w:uiPriority w:val="99"/>
    <w:semiHidden/>
    <w:unhideWhenUsed/>
    <w:rsid w:val="00757D90"/>
    <w:rPr>
      <w:color w:val="800080" w:themeColor="followedHyperlink"/>
      <w:u w:val="single"/>
    </w:rPr>
  </w:style>
  <w:style w:type="paragraph" w:customStyle="1" w:styleId="DefinitionTerm">
    <w:name w:val="Definition Term"/>
    <w:basedOn w:val="Normale"/>
    <w:next w:val="Normale"/>
    <w:rsid w:val="00337E2A"/>
    <w:pPr>
      <w:spacing w:before="0" w:after="0"/>
    </w:pPr>
  </w:style>
  <w:style w:type="paragraph" w:styleId="Revisione">
    <w:name w:val="Revision"/>
    <w:hidden/>
    <w:uiPriority w:val="99"/>
    <w:semiHidden/>
    <w:rsid w:val="00401FE1"/>
    <w:pPr>
      <w:spacing w:after="0" w:line="240" w:lineRule="auto"/>
    </w:pPr>
    <w:rPr>
      <w:rFonts w:ascii="Times New Roman" w:eastAsia="Times New Roman" w:hAnsi="Times New Roman" w:cs="Times New Roman"/>
      <w:snapToGrid w:val="0"/>
      <w:sz w:val="24"/>
      <w:szCs w:val="20"/>
      <w:lang w:val="en-US"/>
    </w:rPr>
  </w:style>
  <w:style w:type="paragraph" w:styleId="Sottotitolo">
    <w:name w:val="Subtitle"/>
    <w:basedOn w:val="Normale"/>
    <w:link w:val="SottotitoloCarattere"/>
    <w:qFormat/>
    <w:rsid w:val="004759A5"/>
    <w:pPr>
      <w:widowControl/>
      <w:spacing w:before="120" w:after="120"/>
      <w:jc w:val="center"/>
    </w:pPr>
    <w:rPr>
      <w:rFonts w:ascii="Arial" w:hAnsi="Arial"/>
      <w:b/>
      <w:sz w:val="28"/>
      <w:lang w:val="fr-BE"/>
    </w:rPr>
  </w:style>
  <w:style w:type="character" w:customStyle="1" w:styleId="SottotitoloCarattere">
    <w:name w:val="Sottotitolo Carattere"/>
    <w:basedOn w:val="Carpredefinitoparagrafo"/>
    <w:link w:val="Sottotitolo"/>
    <w:rsid w:val="004759A5"/>
    <w:rPr>
      <w:rFonts w:ascii="Arial" w:eastAsia="Times New Roman" w:hAnsi="Arial" w:cs="Times New Roman"/>
      <w:b/>
      <w:snapToGrid w:val="0"/>
      <w:sz w:val="28"/>
      <w:szCs w:val="20"/>
      <w:lang w:val="fr-BE"/>
    </w:rPr>
  </w:style>
  <w:style w:type="paragraph" w:styleId="Corpotesto">
    <w:name w:val="Body Text"/>
    <w:basedOn w:val="Normale"/>
    <w:link w:val="CorpotestoCarattere"/>
    <w:rsid w:val="006A0BB1"/>
    <w:pPr>
      <w:widowControl/>
      <w:spacing w:before="0" w:after="0"/>
    </w:pPr>
    <w:rPr>
      <w:snapToGrid/>
      <w:lang w:val="en-GB" w:eastAsia="en-GB"/>
    </w:rPr>
  </w:style>
  <w:style w:type="character" w:customStyle="1" w:styleId="CorpotestoCarattere">
    <w:name w:val="Corpo testo Carattere"/>
    <w:basedOn w:val="Carpredefinitoparagrafo"/>
    <w:link w:val="Corpotesto"/>
    <w:rsid w:val="006A0BB1"/>
    <w:rPr>
      <w:rFonts w:ascii="Times New Roman" w:eastAsia="Times New Roman" w:hAnsi="Times New Roman" w:cs="Times New Roman"/>
      <w:sz w:val="24"/>
      <w:szCs w:val="20"/>
      <w:lang w:eastAsia="en-GB"/>
    </w:rPr>
  </w:style>
  <w:style w:type="paragraph" w:customStyle="1" w:styleId="Numbered">
    <w:name w:val="Numbered"/>
    <w:basedOn w:val="Normale"/>
    <w:link w:val="NumberedChar"/>
    <w:qFormat/>
    <w:rsid w:val="00CE78B2"/>
    <w:pPr>
      <w:widowControl/>
      <w:numPr>
        <w:numId w:val="19"/>
      </w:numPr>
      <w:spacing w:before="0" w:after="0"/>
      <w:jc w:val="both"/>
    </w:pPr>
    <w:rPr>
      <w:snapToGrid/>
      <w:szCs w:val="24"/>
      <w:lang w:val="en-GB" w:eastAsia="en-GB"/>
    </w:rPr>
  </w:style>
  <w:style w:type="character" w:customStyle="1" w:styleId="NumberedChar">
    <w:name w:val="Numbered Char"/>
    <w:link w:val="Numbered"/>
    <w:rsid w:val="00CE78B2"/>
    <w:rPr>
      <w:rFonts w:ascii="Times New Roman" w:eastAsia="Times New Roman" w:hAnsi="Times New Roman" w:cs="Times New Roman"/>
      <w:sz w:val="24"/>
      <w:szCs w:val="24"/>
      <w:lang w:eastAsia="en-GB"/>
    </w:rPr>
  </w:style>
  <w:style w:type="character" w:customStyle="1" w:styleId="normaltextrun">
    <w:name w:val="normaltextrun"/>
    <w:basedOn w:val="Carpredefinitoparagrafo"/>
    <w:rsid w:val="007E559C"/>
  </w:style>
  <w:style w:type="character" w:customStyle="1" w:styleId="eop">
    <w:name w:val="eop"/>
    <w:basedOn w:val="Carpredefinitoparagrafo"/>
    <w:rsid w:val="00BA29BB"/>
  </w:style>
  <w:style w:type="paragraph" w:customStyle="1" w:styleId="paragraph">
    <w:name w:val="paragraph"/>
    <w:basedOn w:val="Normale"/>
    <w:rsid w:val="00F72244"/>
    <w:pPr>
      <w:widowControl/>
      <w:spacing w:beforeAutospacing="1" w:afterAutospacing="1"/>
    </w:pPr>
    <w:rPr>
      <w:snapToGrid/>
      <w:szCs w:val="24"/>
      <w:lang w:val="fr-BE" w:eastAsia="fr-BE"/>
    </w:rPr>
  </w:style>
  <w:style w:type="character" w:customStyle="1" w:styleId="highlight">
    <w:name w:val="highlight"/>
    <w:basedOn w:val="Carpredefinitoparagrafo"/>
    <w:rsid w:val="00FE3A8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52060">
      <w:bodyDiv w:val="1"/>
      <w:marLeft w:val="0"/>
      <w:marRight w:val="0"/>
      <w:marTop w:val="0"/>
      <w:marBottom w:val="0"/>
      <w:divBdr>
        <w:top w:val="none" w:sz="0" w:space="0" w:color="auto"/>
        <w:left w:val="none" w:sz="0" w:space="0" w:color="auto"/>
        <w:bottom w:val="none" w:sz="0" w:space="0" w:color="auto"/>
        <w:right w:val="none" w:sz="0" w:space="0" w:color="auto"/>
      </w:divBdr>
    </w:div>
    <w:div w:id="329800158">
      <w:bodyDiv w:val="1"/>
      <w:marLeft w:val="0"/>
      <w:marRight w:val="0"/>
      <w:marTop w:val="0"/>
      <w:marBottom w:val="0"/>
      <w:divBdr>
        <w:top w:val="none" w:sz="0" w:space="0" w:color="auto"/>
        <w:left w:val="none" w:sz="0" w:space="0" w:color="auto"/>
        <w:bottom w:val="none" w:sz="0" w:space="0" w:color="auto"/>
        <w:right w:val="none" w:sz="0" w:space="0" w:color="auto"/>
      </w:divBdr>
    </w:div>
    <w:div w:id="347876713">
      <w:bodyDiv w:val="1"/>
      <w:marLeft w:val="0"/>
      <w:marRight w:val="0"/>
      <w:marTop w:val="0"/>
      <w:marBottom w:val="0"/>
      <w:divBdr>
        <w:top w:val="none" w:sz="0" w:space="0" w:color="auto"/>
        <w:left w:val="none" w:sz="0" w:space="0" w:color="auto"/>
        <w:bottom w:val="none" w:sz="0" w:space="0" w:color="auto"/>
        <w:right w:val="none" w:sz="0" w:space="0" w:color="auto"/>
      </w:divBdr>
    </w:div>
    <w:div w:id="433327283">
      <w:bodyDiv w:val="1"/>
      <w:marLeft w:val="0"/>
      <w:marRight w:val="0"/>
      <w:marTop w:val="0"/>
      <w:marBottom w:val="0"/>
      <w:divBdr>
        <w:top w:val="none" w:sz="0" w:space="0" w:color="auto"/>
        <w:left w:val="none" w:sz="0" w:space="0" w:color="auto"/>
        <w:bottom w:val="none" w:sz="0" w:space="0" w:color="auto"/>
        <w:right w:val="none" w:sz="0" w:space="0" w:color="auto"/>
      </w:divBdr>
    </w:div>
    <w:div w:id="451093684">
      <w:bodyDiv w:val="1"/>
      <w:marLeft w:val="0"/>
      <w:marRight w:val="0"/>
      <w:marTop w:val="0"/>
      <w:marBottom w:val="0"/>
      <w:divBdr>
        <w:top w:val="none" w:sz="0" w:space="0" w:color="auto"/>
        <w:left w:val="none" w:sz="0" w:space="0" w:color="auto"/>
        <w:bottom w:val="none" w:sz="0" w:space="0" w:color="auto"/>
        <w:right w:val="none" w:sz="0" w:space="0" w:color="auto"/>
      </w:divBdr>
    </w:div>
    <w:div w:id="476647371">
      <w:bodyDiv w:val="1"/>
      <w:marLeft w:val="0"/>
      <w:marRight w:val="0"/>
      <w:marTop w:val="0"/>
      <w:marBottom w:val="0"/>
      <w:divBdr>
        <w:top w:val="none" w:sz="0" w:space="0" w:color="auto"/>
        <w:left w:val="none" w:sz="0" w:space="0" w:color="auto"/>
        <w:bottom w:val="none" w:sz="0" w:space="0" w:color="auto"/>
        <w:right w:val="none" w:sz="0" w:space="0" w:color="auto"/>
      </w:divBdr>
    </w:div>
    <w:div w:id="707412152">
      <w:bodyDiv w:val="1"/>
      <w:marLeft w:val="0"/>
      <w:marRight w:val="0"/>
      <w:marTop w:val="0"/>
      <w:marBottom w:val="0"/>
      <w:divBdr>
        <w:top w:val="none" w:sz="0" w:space="0" w:color="auto"/>
        <w:left w:val="none" w:sz="0" w:space="0" w:color="auto"/>
        <w:bottom w:val="none" w:sz="0" w:space="0" w:color="auto"/>
        <w:right w:val="none" w:sz="0" w:space="0" w:color="auto"/>
      </w:divBdr>
    </w:div>
    <w:div w:id="1152598714">
      <w:bodyDiv w:val="1"/>
      <w:marLeft w:val="0"/>
      <w:marRight w:val="0"/>
      <w:marTop w:val="0"/>
      <w:marBottom w:val="0"/>
      <w:divBdr>
        <w:top w:val="none" w:sz="0" w:space="0" w:color="auto"/>
        <w:left w:val="none" w:sz="0" w:space="0" w:color="auto"/>
        <w:bottom w:val="none" w:sz="0" w:space="0" w:color="auto"/>
        <w:right w:val="none" w:sz="0" w:space="0" w:color="auto"/>
      </w:divBdr>
      <w:divsChild>
        <w:div w:id="193425239">
          <w:marLeft w:val="0"/>
          <w:marRight w:val="0"/>
          <w:marTop w:val="0"/>
          <w:marBottom w:val="0"/>
          <w:divBdr>
            <w:top w:val="none" w:sz="0" w:space="0" w:color="auto"/>
            <w:left w:val="none" w:sz="0" w:space="0" w:color="auto"/>
            <w:bottom w:val="none" w:sz="0" w:space="0" w:color="auto"/>
            <w:right w:val="none" w:sz="0" w:space="0" w:color="auto"/>
          </w:divBdr>
        </w:div>
        <w:div w:id="276330069">
          <w:marLeft w:val="0"/>
          <w:marRight w:val="0"/>
          <w:marTop w:val="0"/>
          <w:marBottom w:val="0"/>
          <w:divBdr>
            <w:top w:val="none" w:sz="0" w:space="0" w:color="auto"/>
            <w:left w:val="none" w:sz="0" w:space="0" w:color="auto"/>
            <w:bottom w:val="none" w:sz="0" w:space="0" w:color="auto"/>
            <w:right w:val="none" w:sz="0" w:space="0" w:color="auto"/>
          </w:divBdr>
        </w:div>
      </w:divsChild>
    </w:div>
    <w:div w:id="1193761944">
      <w:bodyDiv w:val="1"/>
      <w:marLeft w:val="0"/>
      <w:marRight w:val="0"/>
      <w:marTop w:val="0"/>
      <w:marBottom w:val="0"/>
      <w:divBdr>
        <w:top w:val="none" w:sz="0" w:space="0" w:color="auto"/>
        <w:left w:val="none" w:sz="0" w:space="0" w:color="auto"/>
        <w:bottom w:val="none" w:sz="0" w:space="0" w:color="auto"/>
        <w:right w:val="none" w:sz="0" w:space="0" w:color="auto"/>
      </w:divBdr>
    </w:div>
    <w:div w:id="1505776060">
      <w:bodyDiv w:val="1"/>
      <w:marLeft w:val="0"/>
      <w:marRight w:val="0"/>
      <w:marTop w:val="0"/>
      <w:marBottom w:val="0"/>
      <w:divBdr>
        <w:top w:val="none" w:sz="0" w:space="0" w:color="auto"/>
        <w:left w:val="none" w:sz="0" w:space="0" w:color="auto"/>
        <w:bottom w:val="none" w:sz="0" w:space="0" w:color="auto"/>
        <w:right w:val="none" w:sz="0" w:space="0" w:color="auto"/>
      </w:divBdr>
    </w:div>
    <w:div w:id="1563826165">
      <w:bodyDiv w:val="1"/>
      <w:marLeft w:val="0"/>
      <w:marRight w:val="0"/>
      <w:marTop w:val="0"/>
      <w:marBottom w:val="0"/>
      <w:divBdr>
        <w:top w:val="none" w:sz="0" w:space="0" w:color="auto"/>
        <w:left w:val="none" w:sz="0" w:space="0" w:color="auto"/>
        <w:bottom w:val="none" w:sz="0" w:space="0" w:color="auto"/>
        <w:right w:val="none" w:sz="0" w:space="0" w:color="auto"/>
      </w:divBdr>
    </w:div>
    <w:div w:id="1571382399">
      <w:bodyDiv w:val="1"/>
      <w:marLeft w:val="0"/>
      <w:marRight w:val="0"/>
      <w:marTop w:val="0"/>
      <w:marBottom w:val="0"/>
      <w:divBdr>
        <w:top w:val="none" w:sz="0" w:space="0" w:color="auto"/>
        <w:left w:val="none" w:sz="0" w:space="0" w:color="auto"/>
        <w:bottom w:val="none" w:sz="0" w:space="0" w:color="auto"/>
        <w:right w:val="none" w:sz="0" w:space="0" w:color="auto"/>
      </w:divBdr>
    </w:div>
    <w:div w:id="1641039498">
      <w:bodyDiv w:val="1"/>
      <w:marLeft w:val="0"/>
      <w:marRight w:val="0"/>
      <w:marTop w:val="0"/>
      <w:marBottom w:val="0"/>
      <w:divBdr>
        <w:top w:val="none" w:sz="0" w:space="0" w:color="auto"/>
        <w:left w:val="none" w:sz="0" w:space="0" w:color="auto"/>
        <w:bottom w:val="none" w:sz="0" w:space="0" w:color="auto"/>
        <w:right w:val="none" w:sz="0" w:space="0" w:color="auto"/>
      </w:divBdr>
    </w:div>
    <w:div w:id="1891265384">
      <w:bodyDiv w:val="1"/>
      <w:marLeft w:val="0"/>
      <w:marRight w:val="0"/>
      <w:marTop w:val="0"/>
      <w:marBottom w:val="0"/>
      <w:divBdr>
        <w:top w:val="none" w:sz="0" w:space="0" w:color="auto"/>
        <w:left w:val="none" w:sz="0" w:space="0" w:color="auto"/>
        <w:bottom w:val="none" w:sz="0" w:space="0" w:color="auto"/>
        <w:right w:val="none" w:sz="0" w:space="0" w:color="auto"/>
      </w:divBdr>
    </w:div>
    <w:div w:id="191485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48253c5-7fcb-4b52-ac74-3b9a92a2a410" xsi:nil="true"/>
    <lcf76f155ced4ddcb4097134ff3c332f xmlns="804528f6-5513-46e3-97d9-65602c42c2b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F361B0F3B3914AB9C8B939AE71000C" ma:contentTypeVersion="16" ma:contentTypeDescription="Create a new document." ma:contentTypeScope="" ma:versionID="43af895217db53639ce37bbc1383ff32">
  <xsd:schema xmlns:xsd="http://www.w3.org/2001/XMLSchema" xmlns:xs="http://www.w3.org/2001/XMLSchema" xmlns:p="http://schemas.microsoft.com/office/2006/metadata/properties" xmlns:ns2="804528f6-5513-46e3-97d9-65602c42c2b7" xmlns:ns3="d48253c5-7fcb-4b52-ac74-3b9a92a2a410" targetNamespace="http://schemas.microsoft.com/office/2006/metadata/properties" ma:root="true" ma:fieldsID="86eee7172dc358919535469944741806" ns2:_="" ns3:_="">
    <xsd:import namespace="804528f6-5513-46e3-97d9-65602c42c2b7"/>
    <xsd:import namespace="d48253c5-7fcb-4b52-ac74-3b9a92a2a410"/>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528f6-5513-46e3-97d9-65602c42c2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b39e7e4-e8ad-4023-b7e0-8cc8f87cc0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8253c5-7fcb-4b52-ac74-3b9a92a2a41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05fc254-fdd5-4cbf-a33e-3b58a73cd286}" ma:internalName="TaxCatchAll" ma:showField="CatchAllData" ma:web="d48253c5-7fcb-4b52-ac74-3b9a92a2a4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59457-EEB0-407C-B406-7FF8A215525D}">
  <ds:schemaRefs>
    <ds:schemaRef ds:uri="http://purl.org/dc/dcmitype/"/>
    <ds:schemaRef ds:uri="d48253c5-7fcb-4b52-ac74-3b9a92a2a410"/>
    <ds:schemaRef ds:uri="http://schemas.microsoft.com/office/2006/documentManagement/types"/>
    <ds:schemaRef ds:uri="http://schemas.microsoft.com/office/infopath/2007/PartnerControls"/>
    <ds:schemaRef ds:uri="http://purl.org/dc/terms/"/>
    <ds:schemaRef ds:uri="http://schemas.microsoft.com/office/2006/metadata/properties"/>
    <ds:schemaRef ds:uri="http://purl.org/dc/elements/1.1/"/>
    <ds:schemaRef ds:uri="http://schemas.openxmlformats.org/package/2006/metadata/core-properties"/>
    <ds:schemaRef ds:uri="804528f6-5513-46e3-97d9-65602c42c2b7"/>
    <ds:schemaRef ds:uri="http://www.w3.org/XML/1998/namespace"/>
  </ds:schemaRefs>
</ds:datastoreItem>
</file>

<file path=customXml/itemProps2.xml><?xml version="1.0" encoding="utf-8"?>
<ds:datastoreItem xmlns:ds="http://schemas.openxmlformats.org/officeDocument/2006/customXml" ds:itemID="{0B00761D-4279-4B32-A1E3-0E18E67AE00C}">
  <ds:schemaRefs>
    <ds:schemaRef ds:uri="http://schemas.microsoft.com/sharepoint/v3/contenttype/forms"/>
  </ds:schemaRefs>
</ds:datastoreItem>
</file>

<file path=customXml/itemProps3.xml><?xml version="1.0" encoding="utf-8"?>
<ds:datastoreItem xmlns:ds="http://schemas.openxmlformats.org/officeDocument/2006/customXml" ds:itemID="{A97E11F4-9830-43FB-89F9-38FF7BCD680E}"/>
</file>

<file path=customXml/itemProps4.xml><?xml version="1.0" encoding="utf-8"?>
<ds:datastoreItem xmlns:ds="http://schemas.openxmlformats.org/officeDocument/2006/customXml" ds:itemID="{8CA065B6-440C-4D37-9234-24A05AA3E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1136</Words>
  <Characters>6478</Characters>
  <Application>Microsoft Office Word</Application>
  <DocSecurity>0</DocSecurity>
  <Lines>53</Lines>
  <Paragraphs>15</Paragraphs>
  <ScaleCrop>false</ScaleCrop>
  <HeadingPairs>
    <vt:vector size="6" baseType="variant">
      <vt:variant>
        <vt:lpstr>Titolo</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European Commission</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REYNOLDS Paul (DEVCO)</dc:creator>
  <cp:lastModifiedBy>Beatrice Seghizzi</cp:lastModifiedBy>
  <cp:revision>4</cp:revision>
  <dcterms:created xsi:type="dcterms:W3CDTF">2023-04-19T09:26:00Z</dcterms:created>
  <dcterms:modified xsi:type="dcterms:W3CDTF">2023-04-24T10:58:00Z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0x01010063F361B0F3B3914AB9C8B939AE71000C</vt:lpwstr>
  </property>
  <property fmtid="{D5CDD505-2E9C-101B-9397-08002B2CF9AE}" pid="3" name="MediaServiceImageTags">
    <vt:lpwstr/>
  </property>
</Properties>
</file>